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EC" w:rsidRDefault="00A077B3" w:rsidP="00A077B3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621A1B6" wp14:editId="6345AF76">
            <wp:extent cx="1190625" cy="2057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C6E">
        <w:rPr>
          <w:noProof/>
          <w:lang w:eastAsia="fr-FR"/>
        </w:rPr>
        <w:tab/>
      </w:r>
      <w:r w:rsidR="007C4CEC">
        <w:rPr>
          <w:noProof/>
          <w:lang w:eastAsia="fr-FR"/>
        </w:rPr>
        <w:tab/>
      </w:r>
      <w:r w:rsidR="0074520D">
        <w:rPr>
          <w:noProof/>
          <w:lang w:eastAsia="fr-FR"/>
        </w:rPr>
        <w:t xml:space="preserve">                                    </w:t>
      </w:r>
      <w:r w:rsidR="0068729D">
        <w:rPr>
          <w:noProof/>
          <w:lang w:eastAsia="fr-FR"/>
        </w:rPr>
        <w:drawing>
          <wp:inline distT="0" distB="0" distL="0" distR="0">
            <wp:extent cx="1908000" cy="1908000"/>
            <wp:effectExtent l="0" t="0" r="0" b="0"/>
            <wp:docPr id="3" name="Image 3" descr="C:\Users\smouton\AppData\Local\Temp\ILFbleuv01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outon\AppData\Local\Temp\ILFbleuv01 cop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CEC">
        <w:rPr>
          <w:noProof/>
          <w:lang w:eastAsia="fr-FR"/>
        </w:rPr>
        <w:tab/>
      </w:r>
      <w:r w:rsidR="007C4CEC">
        <w:rPr>
          <w:noProof/>
          <w:lang w:eastAsia="fr-FR"/>
        </w:rPr>
        <w:tab/>
      </w:r>
      <w:r w:rsidR="007C4CEC">
        <w:rPr>
          <w:noProof/>
          <w:lang w:eastAsia="fr-FR"/>
        </w:rPr>
        <w:tab/>
      </w:r>
      <w:r w:rsidR="007C4CEC">
        <w:rPr>
          <w:noProof/>
          <w:lang w:eastAsia="fr-FR"/>
        </w:rPr>
        <w:tab/>
      </w:r>
      <w:r w:rsidR="007C4CEC">
        <w:rPr>
          <w:noProof/>
          <w:lang w:eastAsia="fr-FR"/>
        </w:rPr>
        <w:tab/>
      </w:r>
      <w:r w:rsidR="007C4CEC">
        <w:rPr>
          <w:noProof/>
          <w:lang w:eastAsia="fr-FR"/>
        </w:rPr>
        <w:tab/>
      </w:r>
      <w:r w:rsidR="007C4CEC">
        <w:rPr>
          <w:noProof/>
          <w:lang w:eastAsia="fr-FR"/>
        </w:rPr>
        <w:tab/>
      </w:r>
      <w:r w:rsidR="007C4CEC">
        <w:rPr>
          <w:noProof/>
          <w:lang w:eastAsia="fr-FR"/>
        </w:rPr>
        <w:tab/>
      </w:r>
      <w:r w:rsidR="007C4CEC">
        <w:rPr>
          <w:noProof/>
          <w:lang w:eastAsia="fr-FR"/>
        </w:rPr>
        <w:tab/>
      </w:r>
      <w:r w:rsidR="007C4CEC">
        <w:rPr>
          <w:noProof/>
          <w:lang w:eastAsia="fr-FR"/>
        </w:rPr>
        <w:tab/>
      </w:r>
    </w:p>
    <w:p w:rsidR="008F454D" w:rsidRDefault="008F454D" w:rsidP="00A077B3">
      <w:pPr>
        <w:rPr>
          <w:noProof/>
          <w:lang w:eastAsia="fr-FR"/>
        </w:rPr>
      </w:pPr>
    </w:p>
    <w:p w:rsidR="008F454D" w:rsidRDefault="008F454D" w:rsidP="00A077B3">
      <w:pPr>
        <w:rPr>
          <w:noProof/>
          <w:lang w:eastAsia="fr-FR"/>
        </w:rPr>
      </w:pPr>
    </w:p>
    <w:p w:rsidR="00415E16" w:rsidRPr="00E5185F" w:rsidRDefault="00E5185F" w:rsidP="00E5185F">
      <w:pPr>
        <w:jc w:val="center"/>
        <w:rPr>
          <w:rFonts w:ascii="Bookman Old Style" w:hAnsi="Bookman Old Style"/>
          <w:sz w:val="28"/>
          <w:szCs w:val="28"/>
        </w:rPr>
      </w:pPr>
      <w:r w:rsidRPr="00E5185F">
        <w:rPr>
          <w:rFonts w:ascii="Bookman Old Style" w:hAnsi="Bookman Old Style"/>
          <w:sz w:val="28"/>
          <w:szCs w:val="28"/>
        </w:rPr>
        <w:t>Le juge dans le constitutionnalisme moderne</w:t>
      </w:r>
    </w:p>
    <w:p w:rsidR="00E5185F" w:rsidRDefault="00E5185F" w:rsidP="00E5185F">
      <w:pPr>
        <w:jc w:val="center"/>
        <w:rPr>
          <w:rFonts w:ascii="Bookman Old Style" w:hAnsi="Bookman Old Style"/>
          <w:sz w:val="28"/>
          <w:szCs w:val="28"/>
        </w:rPr>
      </w:pPr>
      <w:r w:rsidRPr="00E5185F">
        <w:rPr>
          <w:rFonts w:ascii="Bookman Old Style" w:hAnsi="Bookman Old Style"/>
          <w:sz w:val="28"/>
          <w:szCs w:val="28"/>
        </w:rPr>
        <w:t>Question sur la Question 8</w:t>
      </w:r>
    </w:p>
    <w:p w:rsidR="00E5185F" w:rsidRDefault="005D3403" w:rsidP="00E5185F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18 et 19 </w:t>
      </w:r>
      <w:r w:rsidR="00456B8E">
        <w:rPr>
          <w:rFonts w:ascii="Bookman Old Style" w:hAnsi="Bookman Old Style"/>
          <w:sz w:val="28"/>
          <w:szCs w:val="28"/>
        </w:rPr>
        <w:t>octobre</w:t>
      </w:r>
      <w:r w:rsidR="00E5185F">
        <w:rPr>
          <w:rFonts w:ascii="Bookman Old Style" w:hAnsi="Bookman Old Style"/>
          <w:sz w:val="28"/>
          <w:szCs w:val="28"/>
        </w:rPr>
        <w:t xml:space="preserve"> 2018</w:t>
      </w:r>
    </w:p>
    <w:p w:rsidR="00F105B6" w:rsidRDefault="00F105B6" w:rsidP="00262491">
      <w:pPr>
        <w:ind w:firstLine="708"/>
        <w:jc w:val="both"/>
        <w:rPr>
          <w:rFonts w:ascii="Bookman Old Style" w:hAnsi="Bookman Old Style"/>
        </w:rPr>
      </w:pPr>
    </w:p>
    <w:p w:rsidR="005C5688" w:rsidRDefault="00262491" w:rsidP="00262491">
      <w:pPr>
        <w:ind w:firstLine="708"/>
        <w:jc w:val="both"/>
        <w:rPr>
          <w:rFonts w:ascii="Bookman Old Style" w:hAnsi="Bookman Old Style"/>
        </w:rPr>
      </w:pPr>
      <w:r w:rsidRPr="00A077B3">
        <w:rPr>
          <w:rFonts w:ascii="Bookman Old Style" w:hAnsi="Bookman Old Style"/>
        </w:rPr>
        <w:t>Le constitutionn</w:t>
      </w:r>
      <w:r w:rsidR="005A0323" w:rsidRPr="00A077B3">
        <w:rPr>
          <w:rFonts w:ascii="Bookman Old Style" w:hAnsi="Bookman Old Style"/>
        </w:rPr>
        <w:t>alisme est un courant de pensée</w:t>
      </w:r>
      <w:r w:rsidRPr="00A077B3">
        <w:rPr>
          <w:rFonts w:ascii="Bookman Old Style" w:hAnsi="Bookman Old Style"/>
        </w:rPr>
        <w:t xml:space="preserve"> juridique qui se </w:t>
      </w:r>
      <w:r w:rsidR="004630EE">
        <w:rPr>
          <w:rFonts w:ascii="Bookman Old Style" w:hAnsi="Bookman Old Style"/>
        </w:rPr>
        <w:t>manifeste par la volonté d’</w:t>
      </w:r>
      <w:r w:rsidRPr="00A077B3">
        <w:rPr>
          <w:rFonts w:ascii="Bookman Old Style" w:hAnsi="Bookman Old Style"/>
        </w:rPr>
        <w:t>organiser l</w:t>
      </w:r>
      <w:r w:rsidR="004630EE">
        <w:rPr>
          <w:rFonts w:ascii="Bookman Old Style" w:hAnsi="Bookman Old Style"/>
        </w:rPr>
        <w:t xml:space="preserve">’exercice du </w:t>
      </w:r>
      <w:r w:rsidRPr="00A077B3">
        <w:rPr>
          <w:rFonts w:ascii="Bookman Old Style" w:hAnsi="Bookman Old Style"/>
        </w:rPr>
        <w:t xml:space="preserve">pouvoir politique </w:t>
      </w:r>
      <w:r w:rsidR="004630EE">
        <w:rPr>
          <w:rFonts w:ascii="Bookman Old Style" w:hAnsi="Bookman Old Style"/>
        </w:rPr>
        <w:t xml:space="preserve">de </w:t>
      </w:r>
      <w:r w:rsidRPr="00A077B3">
        <w:rPr>
          <w:rFonts w:ascii="Bookman Old Style" w:hAnsi="Bookman Old Style"/>
        </w:rPr>
        <w:t xml:space="preserve">l’Etat par une norme juridique qualifiée de Constitution, ou </w:t>
      </w:r>
      <w:r w:rsidR="007A2783">
        <w:rPr>
          <w:rFonts w:ascii="Bookman Old Style" w:hAnsi="Bookman Old Style"/>
        </w:rPr>
        <w:t xml:space="preserve">par des </w:t>
      </w:r>
      <w:r w:rsidRPr="00A077B3">
        <w:rPr>
          <w:rFonts w:ascii="Bookman Old Style" w:hAnsi="Bookman Old Style"/>
        </w:rPr>
        <w:t>règles de droit de valeur dite « constitutionnelle ». Issu du rationalisme et du libéralisme juridique du 18</w:t>
      </w:r>
      <w:r w:rsidRPr="00A077B3">
        <w:rPr>
          <w:rFonts w:ascii="Bookman Old Style" w:hAnsi="Bookman Old Style"/>
          <w:vertAlign w:val="superscript"/>
        </w:rPr>
        <w:t>ème</w:t>
      </w:r>
      <w:r w:rsidRPr="00A077B3">
        <w:rPr>
          <w:rFonts w:ascii="Bookman Old Style" w:hAnsi="Bookman Old Style"/>
        </w:rPr>
        <w:t xml:space="preserve"> siècle, </w:t>
      </w:r>
      <w:r w:rsidR="00085A1C">
        <w:rPr>
          <w:rFonts w:ascii="Bookman Old Style" w:hAnsi="Bookman Old Style"/>
        </w:rPr>
        <w:t xml:space="preserve">il </w:t>
      </w:r>
      <w:r w:rsidRPr="00A077B3">
        <w:rPr>
          <w:rFonts w:ascii="Bookman Old Style" w:hAnsi="Bookman Old Style"/>
        </w:rPr>
        <w:t>s’</w:t>
      </w:r>
      <w:r w:rsidR="00F20709" w:rsidRPr="00A077B3">
        <w:rPr>
          <w:rFonts w:ascii="Bookman Old Style" w:hAnsi="Bookman Old Style"/>
        </w:rPr>
        <w:t xml:space="preserve">est </w:t>
      </w:r>
      <w:r w:rsidR="007458BC">
        <w:rPr>
          <w:rFonts w:ascii="Bookman Old Style" w:hAnsi="Bookman Old Style"/>
        </w:rPr>
        <w:t>affirmé</w:t>
      </w:r>
      <w:r w:rsidRPr="00A077B3">
        <w:rPr>
          <w:rFonts w:ascii="Bookman Old Style" w:hAnsi="Bookman Old Style"/>
        </w:rPr>
        <w:t xml:space="preserve"> autour de quelques principes fondamentaux qui inspirent </w:t>
      </w:r>
      <w:r w:rsidR="00494236">
        <w:rPr>
          <w:rFonts w:ascii="Bookman Old Style" w:hAnsi="Bookman Old Style"/>
        </w:rPr>
        <w:t>depuis le 18</w:t>
      </w:r>
      <w:r w:rsidR="00494236" w:rsidRPr="00494236">
        <w:rPr>
          <w:rFonts w:ascii="Bookman Old Style" w:hAnsi="Bookman Old Style"/>
          <w:vertAlign w:val="superscript"/>
        </w:rPr>
        <w:t>ème</w:t>
      </w:r>
      <w:r w:rsidR="00494236">
        <w:rPr>
          <w:rFonts w:ascii="Bookman Old Style" w:hAnsi="Bookman Old Style"/>
        </w:rPr>
        <w:t xml:space="preserve"> siècle </w:t>
      </w:r>
      <w:r w:rsidRPr="00A077B3">
        <w:rPr>
          <w:rFonts w:ascii="Bookman Old Style" w:hAnsi="Bookman Old Style"/>
        </w:rPr>
        <w:t>la construction juridique des Etats démocratiques modernes</w:t>
      </w:r>
      <w:r w:rsidR="00192273">
        <w:rPr>
          <w:rFonts w:ascii="Bookman Old Style" w:hAnsi="Bookman Old Style"/>
        </w:rPr>
        <w:t>,</w:t>
      </w:r>
      <w:r w:rsidRPr="00A077B3">
        <w:rPr>
          <w:rFonts w:ascii="Bookman Old Style" w:hAnsi="Bookman Old Style"/>
        </w:rPr>
        <w:t xml:space="preserve"> dans le but d’assurer la « liberté politique » qui doit advenir de la juste articulation des principes d’autorité et de liberté qu’ils sont chargés de réaliser. Ainsi, la souveraineté de la nation, la séparation des pouvoirs, </w:t>
      </w:r>
      <w:r w:rsidR="005A0323" w:rsidRPr="00A077B3">
        <w:rPr>
          <w:rFonts w:ascii="Bookman Old Style" w:hAnsi="Bookman Old Style"/>
        </w:rPr>
        <w:t xml:space="preserve">et </w:t>
      </w:r>
      <w:r w:rsidRPr="00A077B3">
        <w:rPr>
          <w:rFonts w:ascii="Bookman Old Style" w:hAnsi="Bookman Old Style"/>
        </w:rPr>
        <w:t xml:space="preserve">la garantie des </w:t>
      </w:r>
      <w:r w:rsidR="00F20709" w:rsidRPr="00A077B3">
        <w:rPr>
          <w:rFonts w:ascii="Bookman Old Style" w:hAnsi="Bookman Old Style"/>
        </w:rPr>
        <w:t xml:space="preserve">droits et </w:t>
      </w:r>
      <w:r w:rsidRPr="00A077B3">
        <w:rPr>
          <w:rFonts w:ascii="Bookman Old Style" w:hAnsi="Bookman Old Style"/>
        </w:rPr>
        <w:t xml:space="preserve">libertés </w:t>
      </w:r>
      <w:r w:rsidR="00F20709" w:rsidRPr="00A077B3">
        <w:rPr>
          <w:rFonts w:ascii="Bookman Old Style" w:hAnsi="Bookman Old Style"/>
        </w:rPr>
        <w:t>(</w:t>
      </w:r>
      <w:r w:rsidRPr="00A077B3">
        <w:rPr>
          <w:rFonts w:ascii="Bookman Old Style" w:hAnsi="Bookman Old Style"/>
        </w:rPr>
        <w:t>par exemple et pour faire simple</w:t>
      </w:r>
      <w:r w:rsidR="00F20709" w:rsidRPr="00A077B3">
        <w:rPr>
          <w:rFonts w:ascii="Bookman Old Style" w:hAnsi="Bookman Old Style"/>
        </w:rPr>
        <w:t>)</w:t>
      </w:r>
      <w:r w:rsidRPr="00A077B3">
        <w:rPr>
          <w:rFonts w:ascii="Bookman Old Style" w:hAnsi="Bookman Old Style"/>
        </w:rPr>
        <w:t xml:space="preserve">, sont les </w:t>
      </w:r>
      <w:r w:rsidR="00F20709" w:rsidRPr="00A077B3">
        <w:rPr>
          <w:rFonts w:ascii="Bookman Old Style" w:hAnsi="Bookman Old Style"/>
        </w:rPr>
        <w:t>trois principes cardinaux d</w:t>
      </w:r>
      <w:r w:rsidRPr="00A077B3">
        <w:rPr>
          <w:rFonts w:ascii="Bookman Old Style" w:hAnsi="Bookman Old Style"/>
        </w:rPr>
        <w:t>e</w:t>
      </w:r>
      <w:r w:rsidR="00494236">
        <w:rPr>
          <w:rFonts w:ascii="Bookman Old Style" w:hAnsi="Bookman Old Style"/>
        </w:rPr>
        <w:t xml:space="preserve"> ce constitutionnalisme moderne,</w:t>
      </w:r>
      <w:r w:rsidR="001141DF">
        <w:rPr>
          <w:rFonts w:ascii="Bookman Old Style" w:hAnsi="Bookman Old Style"/>
        </w:rPr>
        <w:t xml:space="preserve"> à l’instar de l’article 16 de la Déclaration des droits de l’homme et du citoyen </w:t>
      </w:r>
      <w:r w:rsidR="0082491C">
        <w:rPr>
          <w:rFonts w:ascii="Bookman Old Style" w:hAnsi="Bookman Old Style"/>
        </w:rPr>
        <w:t xml:space="preserve">qui </w:t>
      </w:r>
      <w:r w:rsidR="001141DF">
        <w:rPr>
          <w:rFonts w:ascii="Bookman Old Style" w:hAnsi="Bookman Old Style"/>
        </w:rPr>
        <w:t>dispos</w:t>
      </w:r>
      <w:r w:rsidR="0082491C">
        <w:rPr>
          <w:rFonts w:ascii="Bookman Old Style" w:hAnsi="Bookman Old Style"/>
        </w:rPr>
        <w:t>e</w:t>
      </w:r>
      <w:r w:rsidR="005349E3">
        <w:rPr>
          <w:rFonts w:ascii="Bookman Old Style" w:hAnsi="Bookman Old Style"/>
        </w:rPr>
        <w:t xml:space="preserve"> que « T</w:t>
      </w:r>
      <w:r w:rsidR="001141DF">
        <w:rPr>
          <w:rFonts w:ascii="Bookman Old Style" w:hAnsi="Bookman Old Style"/>
        </w:rPr>
        <w:t>oute société dans laquelle la garantie des droits n’est pas assurée, ni la séparation des pouvoirs déterminée, n’a point de Constitution »</w:t>
      </w:r>
      <w:r w:rsidRPr="00A077B3">
        <w:rPr>
          <w:rFonts w:ascii="Bookman Old Style" w:hAnsi="Bookman Old Style"/>
        </w:rPr>
        <w:t>.</w:t>
      </w:r>
      <w:r w:rsidR="005C5688">
        <w:rPr>
          <w:rFonts w:ascii="Bookman Old Style" w:hAnsi="Bookman Old Style"/>
        </w:rPr>
        <w:t xml:space="preserve"> </w:t>
      </w:r>
    </w:p>
    <w:p w:rsidR="00262491" w:rsidRDefault="004A7D8B" w:rsidP="005C568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5C5688">
        <w:rPr>
          <w:rFonts w:ascii="Bookman Old Style" w:hAnsi="Bookman Old Style"/>
        </w:rPr>
        <w:t xml:space="preserve">es </w:t>
      </w:r>
      <w:r w:rsidR="005349E3">
        <w:rPr>
          <w:rFonts w:ascii="Bookman Old Style" w:hAnsi="Bookman Old Style"/>
        </w:rPr>
        <w:t xml:space="preserve">principes juridiques </w:t>
      </w:r>
      <w:r w:rsidR="005C5688">
        <w:rPr>
          <w:rFonts w:ascii="Bookman Old Style" w:hAnsi="Bookman Old Style"/>
        </w:rPr>
        <w:t>véhicu</w:t>
      </w:r>
      <w:r w:rsidR="005349E3">
        <w:rPr>
          <w:rFonts w:ascii="Bookman Old Style" w:hAnsi="Bookman Old Style"/>
        </w:rPr>
        <w:t>lé</w:t>
      </w:r>
      <w:r w:rsidR="005C5688">
        <w:rPr>
          <w:rFonts w:ascii="Bookman Old Style" w:hAnsi="Bookman Old Style"/>
        </w:rPr>
        <w:t xml:space="preserve">s par le constitutionnalisme gouvernent toujours les conceptions modernes de la démocratie et/ou de l’Etat de droit et pour la promotion desquelles le juge constitutionnel et le juge de manière générale sont devenus des </w:t>
      </w:r>
      <w:r w:rsidR="0082491C">
        <w:rPr>
          <w:rFonts w:ascii="Bookman Old Style" w:hAnsi="Bookman Old Style"/>
        </w:rPr>
        <w:t>acteurs essentiels</w:t>
      </w:r>
      <w:r w:rsidR="005C5688">
        <w:rPr>
          <w:rFonts w:ascii="Bookman Old Style" w:hAnsi="Bookman Old Style"/>
        </w:rPr>
        <w:t>.</w:t>
      </w:r>
      <w:r w:rsidR="00262491" w:rsidRPr="00A077B3">
        <w:rPr>
          <w:rFonts w:ascii="Bookman Old Style" w:hAnsi="Bookman Old Style"/>
        </w:rPr>
        <w:t xml:space="preserve"> </w:t>
      </w:r>
      <w:r w:rsidR="005C5688">
        <w:rPr>
          <w:rFonts w:ascii="Bookman Old Style" w:hAnsi="Bookman Old Style"/>
        </w:rPr>
        <w:t xml:space="preserve">Or ce sont bien les liens </w:t>
      </w:r>
      <w:r w:rsidR="005349E3">
        <w:rPr>
          <w:rFonts w:ascii="Bookman Old Style" w:hAnsi="Bookman Old Style"/>
        </w:rPr>
        <w:t>finaleme</w:t>
      </w:r>
      <w:r w:rsidR="00AD70C1">
        <w:rPr>
          <w:rFonts w:ascii="Bookman Old Style" w:hAnsi="Bookman Old Style"/>
        </w:rPr>
        <w:t xml:space="preserve">nt très étonnants, </w:t>
      </w:r>
      <w:r w:rsidR="005349E3">
        <w:rPr>
          <w:rFonts w:ascii="Bookman Old Style" w:hAnsi="Bookman Old Style"/>
        </w:rPr>
        <w:t xml:space="preserve">que nous </w:t>
      </w:r>
      <w:r w:rsidR="005C5688">
        <w:rPr>
          <w:rFonts w:ascii="Bookman Old Style" w:hAnsi="Bookman Old Style"/>
        </w:rPr>
        <w:t xml:space="preserve">qualifierons </w:t>
      </w:r>
      <w:r w:rsidR="00AD70C1">
        <w:rPr>
          <w:rFonts w:ascii="Bookman Old Style" w:hAnsi="Bookman Old Style"/>
        </w:rPr>
        <w:t>de surprenants et ambigus,</w:t>
      </w:r>
      <w:r w:rsidR="005349E3">
        <w:rPr>
          <w:rFonts w:ascii="Bookman Old Style" w:hAnsi="Bookman Old Style"/>
        </w:rPr>
        <w:t xml:space="preserve"> </w:t>
      </w:r>
      <w:r w:rsidR="005C5688">
        <w:rPr>
          <w:rFonts w:ascii="Bookman Old Style" w:hAnsi="Bookman Old Style"/>
        </w:rPr>
        <w:t>entre le const</w:t>
      </w:r>
      <w:r w:rsidR="00AB7290">
        <w:rPr>
          <w:rFonts w:ascii="Bookman Old Style" w:hAnsi="Bookman Old Style"/>
        </w:rPr>
        <w:t xml:space="preserve">itutionnalisme et le </w:t>
      </w:r>
      <w:r w:rsidR="005C5688">
        <w:rPr>
          <w:rFonts w:ascii="Bookman Old Style" w:hAnsi="Bookman Old Style"/>
        </w:rPr>
        <w:t xml:space="preserve">juge </w:t>
      </w:r>
      <w:r w:rsidR="00494236">
        <w:rPr>
          <w:rFonts w:ascii="Bookman Old Style" w:hAnsi="Bookman Old Style"/>
        </w:rPr>
        <w:t xml:space="preserve">dans la construction et l’organisation des démocraties constitutionnelles </w:t>
      </w:r>
      <w:r w:rsidR="005C5688">
        <w:rPr>
          <w:rFonts w:ascii="Bookman Old Style" w:hAnsi="Bookman Old Style"/>
        </w:rPr>
        <w:t xml:space="preserve">qui seront au cœur des réflexions de ce colloque.  </w:t>
      </w:r>
    </w:p>
    <w:p w:rsidR="00975A02" w:rsidRDefault="00975A02" w:rsidP="00975A0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**</w:t>
      </w:r>
      <w:r w:rsidR="00010AD7">
        <w:rPr>
          <w:rFonts w:ascii="Bookman Old Style" w:hAnsi="Bookman Old Style"/>
        </w:rPr>
        <w:t>*</w:t>
      </w:r>
    </w:p>
    <w:p w:rsidR="002F4C02" w:rsidRDefault="00192273" w:rsidP="009F26A4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Ce simple </w:t>
      </w:r>
      <w:r w:rsidR="005349E3">
        <w:rPr>
          <w:rFonts w:ascii="Bookman Old Style" w:hAnsi="Bookman Old Style"/>
        </w:rPr>
        <w:t>constat</w:t>
      </w:r>
      <w:r w:rsidR="009F26A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met déjà en perspective </w:t>
      </w:r>
      <w:r w:rsidR="00276ABA">
        <w:rPr>
          <w:rFonts w:ascii="Bookman Old Style" w:hAnsi="Bookman Old Style"/>
        </w:rPr>
        <w:t xml:space="preserve">des </w:t>
      </w:r>
      <w:r w:rsidR="00DA66CE" w:rsidRPr="00A077B3">
        <w:rPr>
          <w:rFonts w:ascii="Bookman Old Style" w:hAnsi="Bookman Old Style"/>
        </w:rPr>
        <w:t>questions</w:t>
      </w:r>
      <w:r w:rsidR="00A03049">
        <w:rPr>
          <w:rFonts w:ascii="Bookman Old Style" w:hAnsi="Bookman Old Style"/>
        </w:rPr>
        <w:t xml:space="preserve"> qui feront l’objet d’une première demi-journée d’études</w:t>
      </w:r>
      <w:r w:rsidR="00DA66CE" w:rsidRPr="00A077B3">
        <w:rPr>
          <w:rFonts w:ascii="Bookman Old Style" w:hAnsi="Bookman Old Style"/>
        </w:rPr>
        <w:t>. En quoi l</w:t>
      </w:r>
      <w:r w:rsidR="00181952">
        <w:rPr>
          <w:rFonts w:ascii="Bookman Old Style" w:hAnsi="Bookman Old Style"/>
        </w:rPr>
        <w:t>es</w:t>
      </w:r>
      <w:r w:rsidR="00DA66CE" w:rsidRPr="00A077B3">
        <w:rPr>
          <w:rFonts w:ascii="Bookman Old Style" w:hAnsi="Bookman Old Style"/>
        </w:rPr>
        <w:t xml:space="preserve"> figure</w:t>
      </w:r>
      <w:r w:rsidR="00181952">
        <w:rPr>
          <w:rFonts w:ascii="Bookman Old Style" w:hAnsi="Bookman Old Style"/>
        </w:rPr>
        <w:t>s</w:t>
      </w:r>
      <w:r w:rsidR="00DA66CE" w:rsidRPr="00A077B3">
        <w:rPr>
          <w:rFonts w:ascii="Bookman Old Style" w:hAnsi="Bookman Old Style"/>
        </w:rPr>
        <w:t xml:space="preserve"> du juge en général et du juge constitutionnel </w:t>
      </w:r>
      <w:r w:rsidR="00A9103C">
        <w:rPr>
          <w:rFonts w:ascii="Bookman Old Style" w:hAnsi="Bookman Old Style"/>
        </w:rPr>
        <w:t>en particulier</w:t>
      </w:r>
      <w:r w:rsidR="00AB7290">
        <w:rPr>
          <w:rFonts w:ascii="Bookman Old Style" w:hAnsi="Bookman Old Style"/>
        </w:rPr>
        <w:t>,</w:t>
      </w:r>
      <w:r w:rsidR="00A9103C">
        <w:rPr>
          <w:rFonts w:ascii="Bookman Old Style" w:hAnsi="Bookman Old Style"/>
        </w:rPr>
        <w:t xml:space="preserve"> </w:t>
      </w:r>
      <w:r w:rsidR="00CC34C7">
        <w:rPr>
          <w:rFonts w:ascii="Bookman Old Style" w:hAnsi="Bookman Old Style"/>
        </w:rPr>
        <w:t>ont</w:t>
      </w:r>
      <w:r w:rsidR="00A9103C">
        <w:rPr>
          <w:rFonts w:ascii="Bookman Old Style" w:hAnsi="Bookman Old Style"/>
        </w:rPr>
        <w:t xml:space="preserve"> </w:t>
      </w:r>
      <w:r w:rsidR="00DA66CE" w:rsidRPr="00A077B3">
        <w:rPr>
          <w:rFonts w:ascii="Bookman Old Style" w:hAnsi="Bookman Old Style"/>
        </w:rPr>
        <w:t>elle</w:t>
      </w:r>
      <w:r w:rsidR="00CC34C7">
        <w:rPr>
          <w:rFonts w:ascii="Bookman Old Style" w:hAnsi="Bookman Old Style"/>
        </w:rPr>
        <w:t>s</w:t>
      </w:r>
      <w:r w:rsidR="00DA66CE" w:rsidRPr="00A077B3">
        <w:rPr>
          <w:rFonts w:ascii="Bookman Old Style" w:hAnsi="Bookman Old Style"/>
        </w:rPr>
        <w:t xml:space="preserve"> participé à la formation d</w:t>
      </w:r>
      <w:r w:rsidR="00181952">
        <w:rPr>
          <w:rFonts w:ascii="Bookman Old Style" w:hAnsi="Bookman Old Style"/>
        </w:rPr>
        <w:t>’un courant de pensée, le constitutionnalisme, qui ne les considérait pas comme un acteur réellement utile à la bonne organisation du pouvoir</w:t>
      </w:r>
      <w:r w:rsidR="00AD70C1">
        <w:rPr>
          <w:rFonts w:ascii="Bookman Old Style" w:hAnsi="Bookman Old Style"/>
        </w:rPr>
        <w:t> ?</w:t>
      </w:r>
      <w:r w:rsidR="00F405E4">
        <w:rPr>
          <w:rFonts w:ascii="Bookman Old Style" w:hAnsi="Bookman Old Style"/>
        </w:rPr>
        <w:t xml:space="preserve"> Même si le constitutionnalisme considérait le pouvoir judiciaire comme une « puissance nulle », </w:t>
      </w:r>
      <w:r w:rsidR="002F4C02">
        <w:rPr>
          <w:rFonts w:ascii="Bookman Old Style" w:hAnsi="Bookman Old Style"/>
        </w:rPr>
        <w:t xml:space="preserve">peut-on déjà identifier </w:t>
      </w:r>
      <w:r w:rsidR="00A70D1C">
        <w:rPr>
          <w:rFonts w:ascii="Bookman Old Style" w:hAnsi="Bookman Old Style"/>
        </w:rPr>
        <w:t xml:space="preserve">des idées, des principes, et /ou des règles susceptibles de constituer les prémices de sa future affirmation </w:t>
      </w:r>
      <w:r w:rsidR="00F405E4">
        <w:rPr>
          <w:rFonts w:ascii="Bookman Old Style" w:hAnsi="Bookman Old Style"/>
        </w:rPr>
        <w:t>dans l’organisation constitutionnelle des pouvoirs</w:t>
      </w:r>
      <w:r w:rsidR="0082491C">
        <w:rPr>
          <w:rFonts w:ascii="Bookman Old Style" w:hAnsi="Bookman Old Style"/>
        </w:rPr>
        <w:t>?</w:t>
      </w:r>
      <w:r w:rsidR="00181952">
        <w:rPr>
          <w:rFonts w:ascii="Bookman Old Style" w:hAnsi="Bookman Old Style"/>
        </w:rPr>
        <w:t xml:space="preserve"> </w:t>
      </w:r>
    </w:p>
    <w:p w:rsidR="002F4C02" w:rsidRDefault="002F4C02" w:rsidP="00975A0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Dénigré dans le </w:t>
      </w:r>
      <w:r>
        <w:rPr>
          <w:rFonts w:ascii="Bookman Old Style" w:hAnsi="Bookman Old Style"/>
          <w:i/>
        </w:rPr>
        <w:t>Fede</w:t>
      </w:r>
      <w:r w:rsidRPr="005C5688">
        <w:rPr>
          <w:rFonts w:ascii="Bookman Old Style" w:hAnsi="Bookman Old Style"/>
          <w:i/>
        </w:rPr>
        <w:t>ralist</w:t>
      </w:r>
      <w:r>
        <w:rPr>
          <w:rFonts w:ascii="Bookman Old Style" w:hAnsi="Bookman Old Style"/>
        </w:rPr>
        <w:t>, le juge a pourtant été progressivement co</w:t>
      </w:r>
      <w:r w:rsidRPr="00A077B3">
        <w:rPr>
          <w:rFonts w:ascii="Bookman Old Style" w:hAnsi="Bookman Old Style"/>
        </w:rPr>
        <w:t>nvoqué dans la mise en œuvre d</w:t>
      </w:r>
      <w:r>
        <w:rPr>
          <w:rFonts w:ascii="Bookman Old Style" w:hAnsi="Bookman Old Style"/>
        </w:rPr>
        <w:t>’un</w:t>
      </w:r>
      <w:r w:rsidRPr="00A077B3">
        <w:rPr>
          <w:rFonts w:ascii="Bookman Old Style" w:hAnsi="Bookman Old Style"/>
        </w:rPr>
        <w:t xml:space="preserve"> système constitutionnel américain</w:t>
      </w:r>
      <w:r>
        <w:rPr>
          <w:rFonts w:ascii="Bookman Old Style" w:hAnsi="Bookman Old Style"/>
        </w:rPr>
        <w:t xml:space="preserve"> inspiré par la culture juridique de </w:t>
      </w:r>
      <w:r w:rsidRPr="00C51F28">
        <w:rPr>
          <w:rFonts w:ascii="Bookman Old Style" w:hAnsi="Bookman Old Style"/>
          <w:i/>
        </w:rPr>
        <w:t>Common law</w:t>
      </w:r>
      <w:r>
        <w:rPr>
          <w:rFonts w:ascii="Bookman Old Style" w:hAnsi="Bookman Old Style"/>
          <w:i/>
        </w:rPr>
        <w:t xml:space="preserve">. </w:t>
      </w:r>
      <w:r w:rsidR="00A70D1C">
        <w:rPr>
          <w:rFonts w:ascii="Bookman Old Style" w:hAnsi="Bookman Old Style"/>
        </w:rPr>
        <w:t xml:space="preserve">Et comment, dès son émergence, le juge, le juge constitutionnel surtout comme le démontre le virage pris par jurisprudence de la Cour Suprême des Etats-Unis en 1803, a pu participer à consolider la garantie des </w:t>
      </w:r>
      <w:r>
        <w:rPr>
          <w:rFonts w:ascii="Bookman Old Style" w:hAnsi="Bookman Old Style"/>
        </w:rPr>
        <w:t>valeurs</w:t>
      </w:r>
      <w:r w:rsidR="00A70D1C">
        <w:rPr>
          <w:rFonts w:ascii="Bookman Old Style" w:hAnsi="Bookman Old Style"/>
        </w:rPr>
        <w:t xml:space="preserve"> véhiculé</w:t>
      </w:r>
      <w:r>
        <w:rPr>
          <w:rFonts w:ascii="Bookman Old Style" w:hAnsi="Bookman Old Style"/>
        </w:rPr>
        <w:t>e</w:t>
      </w:r>
      <w:r w:rsidR="00A70D1C">
        <w:rPr>
          <w:rFonts w:ascii="Bookman Old Style" w:hAnsi="Bookman Old Style"/>
        </w:rPr>
        <w:t>s par ce courant de pensées par tout Etat soucieux de respecter les droits et libertés dès la fin du 18</w:t>
      </w:r>
      <w:r w:rsidR="00A70D1C" w:rsidRPr="00A03049">
        <w:rPr>
          <w:rFonts w:ascii="Bookman Old Style" w:hAnsi="Bookman Old Style"/>
          <w:vertAlign w:val="superscript"/>
        </w:rPr>
        <w:t>ème</w:t>
      </w:r>
      <w:r w:rsidR="00A03049">
        <w:rPr>
          <w:rFonts w:ascii="Bookman Old Style" w:hAnsi="Bookman Old Style"/>
        </w:rPr>
        <w:t xml:space="preserve"> </w:t>
      </w:r>
      <w:r w:rsidR="00A70D1C">
        <w:rPr>
          <w:rFonts w:ascii="Bookman Old Style" w:hAnsi="Bookman Old Style"/>
        </w:rPr>
        <w:t xml:space="preserve">siècle? </w:t>
      </w:r>
      <w:r w:rsidR="009F26A4" w:rsidRPr="009F26A4">
        <w:rPr>
          <w:rFonts w:ascii="Bookman Old Style" w:hAnsi="Bookman Old Style"/>
        </w:rPr>
        <w:t>Q</w:t>
      </w:r>
      <w:r w:rsidR="00A9103C" w:rsidRPr="009F26A4">
        <w:rPr>
          <w:rFonts w:ascii="Bookman Old Style" w:hAnsi="Bookman Old Style"/>
        </w:rPr>
        <w:t>uelles</w:t>
      </w:r>
      <w:r w:rsidR="00A9103C" w:rsidRPr="00A077B3">
        <w:rPr>
          <w:rFonts w:ascii="Bookman Old Style" w:hAnsi="Bookman Old Style"/>
        </w:rPr>
        <w:t xml:space="preserve"> sont </w:t>
      </w:r>
      <w:r w:rsidR="008D5135">
        <w:rPr>
          <w:rFonts w:ascii="Bookman Old Style" w:hAnsi="Bookman Old Style"/>
        </w:rPr>
        <w:t>l</w:t>
      </w:r>
      <w:r w:rsidR="00A9103C" w:rsidRPr="00A077B3">
        <w:rPr>
          <w:rFonts w:ascii="Bookman Old Style" w:hAnsi="Bookman Old Style"/>
        </w:rPr>
        <w:t xml:space="preserve">es raisons qui conditionnent sa participation à la marche </w:t>
      </w:r>
      <w:r w:rsidR="00A9103C">
        <w:rPr>
          <w:rFonts w:ascii="Bookman Old Style" w:hAnsi="Bookman Old Style"/>
        </w:rPr>
        <w:t xml:space="preserve">« concertée » </w:t>
      </w:r>
      <w:r w:rsidR="00A9103C" w:rsidRPr="00A077B3">
        <w:rPr>
          <w:rFonts w:ascii="Bookman Old Style" w:hAnsi="Bookman Old Style"/>
        </w:rPr>
        <w:t>des organes de gouvernement </w:t>
      </w:r>
      <w:r w:rsidR="00A9103C">
        <w:rPr>
          <w:rFonts w:ascii="Bookman Old Style" w:hAnsi="Bookman Old Style"/>
        </w:rPr>
        <w:t>dans la culture anglo-saxonne</w:t>
      </w:r>
      <w:r w:rsidR="00BF6F44">
        <w:rPr>
          <w:rFonts w:ascii="Bookman Old Style" w:hAnsi="Bookman Old Style"/>
        </w:rPr>
        <w:t>, et ce, a</w:t>
      </w:r>
      <w:r w:rsidR="00A9103C">
        <w:rPr>
          <w:rFonts w:ascii="Bookman Old Style" w:hAnsi="Bookman Old Style"/>
        </w:rPr>
        <w:t xml:space="preserve">lors même qu’il ne </w:t>
      </w:r>
      <w:r w:rsidR="00A9103C" w:rsidRPr="00A077B3">
        <w:rPr>
          <w:rFonts w:ascii="Bookman Old Style" w:hAnsi="Bookman Old Style"/>
        </w:rPr>
        <w:t xml:space="preserve">fut </w:t>
      </w:r>
      <w:r w:rsidR="00A9103C">
        <w:rPr>
          <w:rFonts w:ascii="Bookman Old Style" w:hAnsi="Bookman Old Style"/>
        </w:rPr>
        <w:t xml:space="preserve">pas </w:t>
      </w:r>
      <w:r w:rsidR="00A9103C" w:rsidRPr="00A077B3">
        <w:rPr>
          <w:rFonts w:ascii="Bookman Old Style" w:hAnsi="Bookman Old Style"/>
        </w:rPr>
        <w:t>immédiatement assumé comme un acteur utile à la bonne organisation de la séparation des pouvoirs</w:t>
      </w:r>
      <w:r w:rsidR="00A9103C">
        <w:rPr>
          <w:rFonts w:ascii="Bookman Old Style" w:hAnsi="Bookman Old Style"/>
        </w:rPr>
        <w:t xml:space="preserve"> à l’américaine</w:t>
      </w:r>
      <w:r w:rsidR="00A9103C" w:rsidRPr="00A077B3">
        <w:rPr>
          <w:rFonts w:ascii="Bookman Old Style" w:hAnsi="Bookman Old Style"/>
        </w:rPr>
        <w:t>?</w:t>
      </w:r>
      <w:r w:rsidR="00A9103C">
        <w:rPr>
          <w:rFonts w:ascii="Bookman Old Style" w:hAnsi="Bookman Old Style"/>
        </w:rPr>
        <w:t xml:space="preserve"> </w:t>
      </w:r>
      <w:r w:rsidR="00A03049">
        <w:rPr>
          <w:rFonts w:ascii="Bookman Old Style" w:hAnsi="Bookman Old Style"/>
        </w:rPr>
        <w:t>Est-ce la volonté de rattacher la Constitution à la société et de faire du juge le premier rela</w:t>
      </w:r>
      <w:r w:rsidR="00085A1C">
        <w:rPr>
          <w:rFonts w:ascii="Bookman Old Style" w:hAnsi="Bookman Old Style"/>
        </w:rPr>
        <w:t>i des revendications de défense</w:t>
      </w:r>
      <w:r w:rsidR="00A03049">
        <w:rPr>
          <w:rFonts w:ascii="Bookman Old Style" w:hAnsi="Bookman Old Style"/>
        </w:rPr>
        <w:t xml:space="preserve"> des droits des citoyens</w:t>
      </w:r>
      <w:r w:rsidR="00AD70C1">
        <w:rPr>
          <w:rFonts w:ascii="Bookman Old Style" w:hAnsi="Bookman Old Style"/>
        </w:rPr>
        <w:t xml:space="preserve"> contre toutes les autorités qui</w:t>
      </w:r>
      <w:r w:rsidR="00A03049">
        <w:rPr>
          <w:rFonts w:ascii="Bookman Old Style" w:hAnsi="Bookman Old Style"/>
        </w:rPr>
        <w:t xml:space="preserve"> constitue le ressort de son affirmation dans le jeu démocratique des grands pouvoirs ? </w:t>
      </w:r>
    </w:p>
    <w:p w:rsidR="00192273" w:rsidRDefault="00A9103C" w:rsidP="00975A0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 que dire du renversement de perspect</w:t>
      </w:r>
      <w:r w:rsidR="00BF6F44">
        <w:rPr>
          <w:rFonts w:ascii="Bookman Old Style" w:hAnsi="Bookman Old Style"/>
        </w:rPr>
        <w:t xml:space="preserve">ive à l’égard du rôle du juge </w:t>
      </w:r>
      <w:r w:rsidR="00AB7290">
        <w:rPr>
          <w:rFonts w:ascii="Bookman Old Style" w:hAnsi="Bookman Old Style"/>
        </w:rPr>
        <w:t xml:space="preserve">dans le constitutionnalisme </w:t>
      </w:r>
      <w:r>
        <w:rPr>
          <w:rFonts w:ascii="Bookman Old Style" w:hAnsi="Bookman Old Style"/>
        </w:rPr>
        <w:t>européen</w:t>
      </w:r>
      <w:r w:rsidR="008D5135">
        <w:rPr>
          <w:rFonts w:ascii="Bookman Old Style" w:hAnsi="Bookman Old Style"/>
        </w:rPr>
        <w:t> !</w:t>
      </w:r>
      <w:r w:rsidR="00AB7290">
        <w:rPr>
          <w:rFonts w:ascii="Bookman Old Style" w:hAnsi="Bookman Old Style"/>
        </w:rPr>
        <w:t> </w:t>
      </w:r>
      <w:r w:rsidR="008D5135">
        <w:rPr>
          <w:rFonts w:ascii="Bookman Old Style" w:hAnsi="Bookman Old Style"/>
        </w:rPr>
        <w:t xml:space="preserve">Ici, et avant </w:t>
      </w:r>
      <w:r w:rsidR="008D5135" w:rsidRPr="00A077B3">
        <w:rPr>
          <w:rFonts w:ascii="Bookman Old Style" w:hAnsi="Bookman Old Style"/>
        </w:rPr>
        <w:t>d’être finalement ple</w:t>
      </w:r>
      <w:r w:rsidR="008D5135">
        <w:rPr>
          <w:rFonts w:ascii="Bookman Old Style" w:hAnsi="Bookman Old Style"/>
        </w:rPr>
        <w:t>inement reconnu</w:t>
      </w:r>
      <w:r w:rsidR="008D5135" w:rsidRPr="00A077B3">
        <w:rPr>
          <w:rFonts w:ascii="Bookman Old Style" w:hAnsi="Bookman Old Style"/>
        </w:rPr>
        <w:t xml:space="preserve"> et encensé depuis la deuxième moitié du 20</w:t>
      </w:r>
      <w:r w:rsidR="008D5135" w:rsidRPr="00A077B3">
        <w:rPr>
          <w:rFonts w:ascii="Bookman Old Style" w:hAnsi="Bookman Old Style"/>
          <w:vertAlign w:val="superscript"/>
        </w:rPr>
        <w:t>ème</w:t>
      </w:r>
      <w:r w:rsidR="008D5135">
        <w:rPr>
          <w:rFonts w:ascii="Bookman Old Style" w:hAnsi="Bookman Old Style"/>
        </w:rPr>
        <w:t xml:space="preserve"> siècle, i</w:t>
      </w:r>
      <w:r w:rsidR="00AB7290">
        <w:rPr>
          <w:rFonts w:ascii="Bookman Old Style" w:hAnsi="Bookman Old Style"/>
        </w:rPr>
        <w:t xml:space="preserve">l </w:t>
      </w:r>
      <w:r w:rsidR="00BF6F44">
        <w:rPr>
          <w:rFonts w:ascii="Bookman Old Style" w:hAnsi="Bookman Old Style"/>
        </w:rPr>
        <w:t xml:space="preserve">fit </w:t>
      </w:r>
      <w:r w:rsidRPr="00A077B3">
        <w:rPr>
          <w:rFonts w:ascii="Bookman Old Style" w:hAnsi="Bookman Old Style"/>
        </w:rPr>
        <w:t>l’objet d’une reconnaissance plus circonstanciée</w:t>
      </w:r>
      <w:r>
        <w:rPr>
          <w:rFonts w:ascii="Bookman Old Style" w:hAnsi="Bookman Old Style"/>
        </w:rPr>
        <w:t>, plus difficile encore</w:t>
      </w:r>
      <w:r w:rsidR="002F4C02">
        <w:rPr>
          <w:rFonts w:ascii="Bookman Old Style" w:hAnsi="Bookman Old Style"/>
        </w:rPr>
        <w:t xml:space="preserve">. Dans une </w:t>
      </w:r>
      <w:r w:rsidR="00AB7290">
        <w:rPr>
          <w:rFonts w:ascii="Bookman Old Style" w:hAnsi="Bookman Old Style"/>
        </w:rPr>
        <w:t xml:space="preserve">culture politique et juridique </w:t>
      </w:r>
      <w:r w:rsidR="0074520D">
        <w:rPr>
          <w:rFonts w:ascii="Bookman Old Style" w:hAnsi="Bookman Old Style"/>
        </w:rPr>
        <w:t>abusivement dominée</w:t>
      </w:r>
      <w:r w:rsidR="00AB7290">
        <w:rPr>
          <w:rFonts w:ascii="Bookman Old Style" w:hAnsi="Bookman Old Style"/>
        </w:rPr>
        <w:t xml:space="preserve"> par </w:t>
      </w:r>
      <w:r w:rsidR="00276ABA">
        <w:rPr>
          <w:rFonts w:ascii="Bookman Old Style" w:hAnsi="Bookman Old Style"/>
        </w:rPr>
        <w:t>le</w:t>
      </w:r>
      <w:r w:rsidR="00AB7290">
        <w:rPr>
          <w:rFonts w:ascii="Bookman Old Style" w:hAnsi="Bookman Old Style"/>
        </w:rPr>
        <w:t xml:space="preserve"> principe de souveraineté</w:t>
      </w:r>
      <w:r w:rsidR="002F4C02">
        <w:rPr>
          <w:rFonts w:ascii="Bookman Old Style" w:hAnsi="Bookman Old Style"/>
        </w:rPr>
        <w:t xml:space="preserve">, le constitutionnalisme </w:t>
      </w:r>
      <w:r w:rsidR="00AB7290">
        <w:rPr>
          <w:rFonts w:ascii="Bookman Old Style" w:hAnsi="Bookman Old Style"/>
        </w:rPr>
        <w:t xml:space="preserve">a </w:t>
      </w:r>
      <w:r w:rsidR="00AB7290" w:rsidRPr="00A077B3">
        <w:rPr>
          <w:rFonts w:ascii="Bookman Old Style" w:hAnsi="Bookman Old Style"/>
        </w:rPr>
        <w:t xml:space="preserve">longtemps </w:t>
      </w:r>
      <w:r w:rsidR="00AB7290">
        <w:rPr>
          <w:rFonts w:ascii="Bookman Old Style" w:hAnsi="Bookman Old Style"/>
        </w:rPr>
        <w:t xml:space="preserve">manifesté </w:t>
      </w:r>
      <w:r w:rsidR="00AB7290" w:rsidRPr="00A077B3">
        <w:rPr>
          <w:rFonts w:ascii="Bookman Old Style" w:hAnsi="Bookman Old Style"/>
        </w:rPr>
        <w:t>des difficultés à s’accommoder de la présence de cet acteur dans l’exe</w:t>
      </w:r>
      <w:r w:rsidR="007C4CEC">
        <w:rPr>
          <w:rFonts w:ascii="Bookman Old Style" w:hAnsi="Bookman Old Style"/>
        </w:rPr>
        <w:t>rcice d’une puissance</w:t>
      </w:r>
      <w:r w:rsidR="00AB7290" w:rsidRPr="00A077B3">
        <w:rPr>
          <w:rFonts w:ascii="Bookman Old Style" w:hAnsi="Bookman Old Style"/>
        </w:rPr>
        <w:t xml:space="preserve"> </w:t>
      </w:r>
      <w:r w:rsidR="007C4CEC">
        <w:rPr>
          <w:rFonts w:ascii="Bookman Old Style" w:hAnsi="Bookman Old Style"/>
        </w:rPr>
        <w:t xml:space="preserve">publique </w:t>
      </w:r>
      <w:r w:rsidR="00AB7290" w:rsidRPr="00A077B3">
        <w:rPr>
          <w:rFonts w:ascii="Bookman Old Style" w:hAnsi="Bookman Old Style"/>
        </w:rPr>
        <w:t>captée par les organes politiques représentatifs (pouvoir gouvernemental et Parlement)</w:t>
      </w:r>
      <w:r w:rsidR="00AB7290">
        <w:rPr>
          <w:rFonts w:ascii="Bookman Old Style" w:hAnsi="Bookman Old Style"/>
        </w:rPr>
        <w:t xml:space="preserve">. </w:t>
      </w:r>
      <w:r w:rsidR="00BF6F44">
        <w:rPr>
          <w:rFonts w:ascii="Bookman Old Style" w:hAnsi="Bookman Old Style"/>
        </w:rPr>
        <w:t>C</w:t>
      </w:r>
      <w:r w:rsidR="00DA66CE" w:rsidRPr="00A077B3">
        <w:rPr>
          <w:rFonts w:ascii="Bookman Old Style" w:hAnsi="Bookman Old Style"/>
        </w:rPr>
        <w:t xml:space="preserve">omment </w:t>
      </w:r>
      <w:r w:rsidR="002F4C02">
        <w:rPr>
          <w:rFonts w:ascii="Bookman Old Style" w:hAnsi="Bookman Old Style"/>
        </w:rPr>
        <w:t xml:space="preserve">le </w:t>
      </w:r>
      <w:r w:rsidR="008E314A" w:rsidRPr="00A077B3">
        <w:rPr>
          <w:rFonts w:ascii="Bookman Old Style" w:hAnsi="Bookman Old Style"/>
        </w:rPr>
        <w:t xml:space="preserve">juge </w:t>
      </w:r>
      <w:r w:rsidR="00B616AC">
        <w:rPr>
          <w:rFonts w:ascii="Bookman Old Style" w:hAnsi="Bookman Old Style"/>
        </w:rPr>
        <w:t xml:space="preserve">a </w:t>
      </w:r>
      <w:r w:rsidR="002F4C02">
        <w:rPr>
          <w:rFonts w:ascii="Bookman Old Style" w:hAnsi="Bookman Old Style"/>
        </w:rPr>
        <w:t xml:space="preserve">pu s’affirmer </w:t>
      </w:r>
      <w:r w:rsidR="00085A1C">
        <w:rPr>
          <w:rFonts w:ascii="Bookman Old Style" w:hAnsi="Bookman Old Style"/>
        </w:rPr>
        <w:t>au sein d’</w:t>
      </w:r>
      <w:r w:rsidR="00B616AC">
        <w:rPr>
          <w:rFonts w:ascii="Bookman Old Style" w:hAnsi="Bookman Old Style"/>
        </w:rPr>
        <w:t xml:space="preserve">une ingénierie constitutionnelle dont la modélisation démocratique théorique s’inspire d’un courant de pensées </w:t>
      </w:r>
      <w:r w:rsidR="002F4C02">
        <w:rPr>
          <w:rFonts w:ascii="Bookman Old Style" w:hAnsi="Bookman Old Style"/>
        </w:rPr>
        <w:t>q</w:t>
      </w:r>
      <w:r w:rsidR="008E314A" w:rsidRPr="00A077B3">
        <w:rPr>
          <w:rFonts w:ascii="Bookman Old Style" w:hAnsi="Bookman Old Style"/>
        </w:rPr>
        <w:t xml:space="preserve">ui repose </w:t>
      </w:r>
      <w:r w:rsidR="002F4C02">
        <w:rPr>
          <w:rFonts w:ascii="Bookman Old Style" w:hAnsi="Bookman Old Style"/>
        </w:rPr>
        <w:t xml:space="preserve">traditionnellement </w:t>
      </w:r>
      <w:r w:rsidR="008E314A" w:rsidRPr="00A077B3">
        <w:rPr>
          <w:rFonts w:ascii="Bookman Old Style" w:hAnsi="Bookman Old Style"/>
        </w:rPr>
        <w:t>sur une culture</w:t>
      </w:r>
      <w:r w:rsidR="002F4C02">
        <w:rPr>
          <w:rFonts w:ascii="Bookman Old Style" w:hAnsi="Bookman Old Style"/>
        </w:rPr>
        <w:t xml:space="preserve"> </w:t>
      </w:r>
      <w:r w:rsidR="008E314A" w:rsidRPr="00A077B3">
        <w:rPr>
          <w:rFonts w:ascii="Bookman Old Style" w:hAnsi="Bookman Old Style"/>
        </w:rPr>
        <w:t>d</w:t>
      </w:r>
      <w:r w:rsidR="00BF6F44">
        <w:rPr>
          <w:rFonts w:ascii="Bookman Old Style" w:hAnsi="Bookman Old Style"/>
        </w:rPr>
        <w:t>’indifférence</w:t>
      </w:r>
      <w:r w:rsidR="008D5135">
        <w:rPr>
          <w:rFonts w:ascii="Bookman Old Style" w:hAnsi="Bookman Old Style"/>
        </w:rPr>
        <w:t xml:space="preserve"> et </w:t>
      </w:r>
      <w:r w:rsidR="00BF6F44">
        <w:rPr>
          <w:rFonts w:ascii="Bookman Old Style" w:hAnsi="Bookman Old Style"/>
        </w:rPr>
        <w:t xml:space="preserve">de méfiance, </w:t>
      </w:r>
      <w:r w:rsidR="005B51A5" w:rsidRPr="00A077B3">
        <w:rPr>
          <w:rFonts w:ascii="Bookman Old Style" w:hAnsi="Bookman Old Style"/>
        </w:rPr>
        <w:t>voire de r</w:t>
      </w:r>
      <w:r w:rsidR="008E314A" w:rsidRPr="00A077B3">
        <w:rPr>
          <w:rFonts w:ascii="Bookman Old Style" w:hAnsi="Bookman Old Style"/>
        </w:rPr>
        <w:t xml:space="preserve">ejet </w:t>
      </w:r>
      <w:r w:rsidR="00B616AC">
        <w:rPr>
          <w:rFonts w:ascii="Bookman Old Style" w:hAnsi="Bookman Old Style"/>
        </w:rPr>
        <w:t>à son égard, en</w:t>
      </w:r>
      <w:r w:rsidR="002F4C02">
        <w:rPr>
          <w:rFonts w:ascii="Bookman Old Style" w:hAnsi="Bookman Old Style"/>
        </w:rPr>
        <w:t xml:space="preserve"> France surtout ? Et </w:t>
      </w:r>
      <w:r w:rsidR="008E314A" w:rsidRPr="00A077B3">
        <w:rPr>
          <w:rFonts w:ascii="Bookman Old Style" w:hAnsi="Bookman Old Style"/>
        </w:rPr>
        <w:t>quelle</w:t>
      </w:r>
      <w:r w:rsidR="00A03049">
        <w:rPr>
          <w:rFonts w:ascii="Bookman Old Style" w:hAnsi="Bookman Old Style"/>
        </w:rPr>
        <w:t>s</w:t>
      </w:r>
      <w:r w:rsidR="008E314A" w:rsidRPr="00A077B3">
        <w:rPr>
          <w:rFonts w:ascii="Bookman Old Style" w:hAnsi="Bookman Old Style"/>
        </w:rPr>
        <w:t xml:space="preserve"> en seront les conséque</w:t>
      </w:r>
      <w:r w:rsidR="009F26A4">
        <w:rPr>
          <w:rFonts w:ascii="Bookman Old Style" w:hAnsi="Bookman Old Style"/>
        </w:rPr>
        <w:t>nces institutionnelles précises</w:t>
      </w:r>
      <w:r w:rsidR="008E314A" w:rsidRPr="00A077B3">
        <w:rPr>
          <w:rFonts w:ascii="Bookman Old Style" w:hAnsi="Bookman Old Style"/>
        </w:rPr>
        <w:t xml:space="preserve"> vis-à-vis des organes constitutionnels</w:t>
      </w:r>
      <w:r w:rsidR="004A7D8B">
        <w:rPr>
          <w:rFonts w:ascii="Bookman Old Style" w:hAnsi="Bookman Old Style"/>
        </w:rPr>
        <w:t> ?</w:t>
      </w:r>
      <w:r w:rsidR="002F4C02">
        <w:rPr>
          <w:rFonts w:ascii="Bookman Old Style" w:hAnsi="Bookman Old Style"/>
        </w:rPr>
        <w:t xml:space="preserve"> </w:t>
      </w:r>
      <w:r w:rsidR="00975A02">
        <w:rPr>
          <w:rFonts w:ascii="Bookman Old Style" w:hAnsi="Bookman Old Style"/>
        </w:rPr>
        <w:t>La question est aussi intéressante à poser de manière comparative en France et en Allemagne. Il s’agit</w:t>
      </w:r>
      <w:r w:rsidR="00D859B2">
        <w:rPr>
          <w:rFonts w:ascii="Bookman Old Style" w:hAnsi="Bookman Old Style"/>
        </w:rPr>
        <w:t>,</w:t>
      </w:r>
      <w:r w:rsidR="00975A02">
        <w:rPr>
          <w:rFonts w:ascii="Bookman Old Style" w:hAnsi="Bookman Old Style"/>
        </w:rPr>
        <w:t xml:space="preserve"> en effet</w:t>
      </w:r>
      <w:r w:rsidR="00D859B2">
        <w:rPr>
          <w:rFonts w:ascii="Bookman Old Style" w:hAnsi="Bookman Old Style"/>
        </w:rPr>
        <w:t>,</w:t>
      </w:r>
      <w:r w:rsidR="00975A02">
        <w:rPr>
          <w:rFonts w:ascii="Bookman Old Style" w:hAnsi="Bookman Old Style"/>
        </w:rPr>
        <w:t xml:space="preserve"> de deux </w:t>
      </w:r>
      <w:r w:rsidR="00975A02" w:rsidRPr="00B616AC">
        <w:rPr>
          <w:rFonts w:ascii="Bookman Old Style" w:hAnsi="Bookman Old Style"/>
        </w:rPr>
        <w:t>nations</w:t>
      </w:r>
      <w:r w:rsidR="00975A02">
        <w:rPr>
          <w:rFonts w:ascii="Bookman Old Style" w:hAnsi="Bookman Old Style"/>
        </w:rPr>
        <w:t xml:space="preserve"> dont les constitutionnalismes se sont </w:t>
      </w:r>
      <w:r w:rsidR="00085A1C">
        <w:rPr>
          <w:rFonts w:ascii="Bookman Old Style" w:hAnsi="Bookman Old Style"/>
        </w:rPr>
        <w:t xml:space="preserve">traditionnellement </w:t>
      </w:r>
      <w:r w:rsidR="00643768">
        <w:rPr>
          <w:rFonts w:ascii="Bookman Old Style" w:hAnsi="Bookman Old Style"/>
        </w:rPr>
        <w:t>a</w:t>
      </w:r>
      <w:r w:rsidR="00A03049">
        <w:rPr>
          <w:rFonts w:ascii="Bookman Old Style" w:hAnsi="Bookman Old Style"/>
        </w:rPr>
        <w:t>rc</w:t>
      </w:r>
      <w:r w:rsidR="00643768">
        <w:rPr>
          <w:rFonts w:ascii="Bookman Old Style" w:hAnsi="Bookman Old Style"/>
        </w:rPr>
        <w:t>-</w:t>
      </w:r>
      <w:r w:rsidR="00A03049">
        <w:rPr>
          <w:rFonts w:ascii="Bookman Old Style" w:hAnsi="Bookman Old Style"/>
        </w:rPr>
        <w:t>bouté</w:t>
      </w:r>
      <w:r w:rsidR="00643768">
        <w:rPr>
          <w:rFonts w:ascii="Bookman Old Style" w:hAnsi="Bookman Old Style"/>
        </w:rPr>
        <w:t>s</w:t>
      </w:r>
      <w:r w:rsidR="00A03049">
        <w:rPr>
          <w:rFonts w:ascii="Bookman Old Style" w:hAnsi="Bookman Old Style"/>
        </w:rPr>
        <w:t xml:space="preserve"> sur un « constitutionnalisme de l’Etat », </w:t>
      </w:r>
      <w:r w:rsidR="008D5135">
        <w:rPr>
          <w:rFonts w:ascii="Bookman Old Style" w:hAnsi="Bookman Old Style"/>
        </w:rPr>
        <w:t>en</w:t>
      </w:r>
      <w:r w:rsidR="00A03049">
        <w:rPr>
          <w:rFonts w:ascii="Bookman Old Style" w:hAnsi="Bookman Old Style"/>
        </w:rPr>
        <w:t xml:space="preserve"> raison d’une conception du pouvoir démocratique </w:t>
      </w:r>
      <w:r w:rsidR="00DA7637">
        <w:rPr>
          <w:rFonts w:ascii="Bookman Old Style" w:hAnsi="Bookman Old Style"/>
        </w:rPr>
        <w:t xml:space="preserve">de l’Etat nation </w:t>
      </w:r>
      <w:r w:rsidR="00975A02">
        <w:rPr>
          <w:rFonts w:ascii="Bookman Old Style" w:hAnsi="Bookman Old Style"/>
        </w:rPr>
        <w:t xml:space="preserve">en France </w:t>
      </w:r>
      <w:r w:rsidR="00A03049">
        <w:rPr>
          <w:rFonts w:ascii="Bookman Old Style" w:hAnsi="Bookman Old Style"/>
        </w:rPr>
        <w:t xml:space="preserve">qui confond souveraineté et légicentrisme, </w:t>
      </w:r>
      <w:r w:rsidR="00DA7637">
        <w:rPr>
          <w:rFonts w:ascii="Bookman Old Style" w:hAnsi="Bookman Old Style"/>
        </w:rPr>
        <w:t xml:space="preserve">ou </w:t>
      </w:r>
      <w:r w:rsidR="008D5135">
        <w:rPr>
          <w:rFonts w:ascii="Bookman Old Style" w:hAnsi="Bookman Old Style"/>
        </w:rPr>
        <w:t>en</w:t>
      </w:r>
      <w:r w:rsidR="00DA7637">
        <w:rPr>
          <w:rFonts w:ascii="Bookman Old Style" w:hAnsi="Bookman Old Style"/>
        </w:rPr>
        <w:t xml:space="preserve"> raison d’une conception de l’Etat puissance </w:t>
      </w:r>
      <w:r w:rsidR="00975A02">
        <w:rPr>
          <w:rFonts w:ascii="Bookman Old Style" w:hAnsi="Bookman Old Style"/>
        </w:rPr>
        <w:t xml:space="preserve">en </w:t>
      </w:r>
      <w:r w:rsidR="00D859B2">
        <w:rPr>
          <w:rFonts w:ascii="Bookman Old Style" w:hAnsi="Bookman Old Style"/>
        </w:rPr>
        <w:t>Allemagne,</w:t>
      </w:r>
      <w:r w:rsidR="00975A02">
        <w:rPr>
          <w:rFonts w:ascii="Bookman Old Style" w:hAnsi="Bookman Old Style"/>
        </w:rPr>
        <w:t xml:space="preserve"> où </w:t>
      </w:r>
      <w:r w:rsidR="00DA7637">
        <w:rPr>
          <w:rFonts w:ascii="Bookman Old Style" w:hAnsi="Bookman Old Style"/>
        </w:rPr>
        <w:t>la souveraineté se concentre dans ses organes</w:t>
      </w:r>
      <w:r w:rsidR="00643768">
        <w:rPr>
          <w:rFonts w:ascii="Bookman Old Style" w:hAnsi="Bookman Old Style"/>
        </w:rPr>
        <w:t>, et</w:t>
      </w:r>
      <w:r w:rsidR="00DA7637">
        <w:rPr>
          <w:rFonts w:ascii="Bookman Old Style" w:hAnsi="Bookman Old Style"/>
        </w:rPr>
        <w:t xml:space="preserve"> dont il convient d’articuler et de rationalise</w:t>
      </w:r>
      <w:r w:rsidR="008D0AC5">
        <w:rPr>
          <w:rFonts w:ascii="Bookman Old Style" w:hAnsi="Bookman Old Style"/>
        </w:rPr>
        <w:t>r les compétences par le droit</w:t>
      </w:r>
      <w:r w:rsidR="00975A02">
        <w:rPr>
          <w:rFonts w:ascii="Bookman Old Style" w:hAnsi="Bookman Old Style"/>
        </w:rPr>
        <w:t>.</w:t>
      </w:r>
      <w:r w:rsidR="00A03049">
        <w:rPr>
          <w:rFonts w:ascii="Bookman Old Style" w:hAnsi="Bookman Old Style"/>
        </w:rPr>
        <w:t xml:space="preserve"> </w:t>
      </w:r>
      <w:r w:rsidR="00181952">
        <w:rPr>
          <w:rFonts w:ascii="Bookman Old Style" w:hAnsi="Bookman Old Style"/>
        </w:rPr>
        <w:t xml:space="preserve"> </w:t>
      </w:r>
    </w:p>
    <w:p w:rsidR="00E05C5F" w:rsidRDefault="00975A02" w:rsidP="00975A0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sévère réquisitoire du constitutionnalisme des origines à l’égard du rôle du juge dans l’organisation moderne du pouvoir </w:t>
      </w:r>
      <w:r w:rsidR="00E05C5F">
        <w:rPr>
          <w:rFonts w:ascii="Bookman Old Style" w:hAnsi="Bookman Old Style"/>
        </w:rPr>
        <w:t xml:space="preserve">est d’autant plus remarquable que notre conception moderne de la démocratie fait désormais </w:t>
      </w:r>
      <w:r w:rsidR="00F22774">
        <w:rPr>
          <w:rFonts w:ascii="Bookman Old Style" w:hAnsi="Bookman Old Style"/>
        </w:rPr>
        <w:t xml:space="preserve">du juge </w:t>
      </w:r>
      <w:r w:rsidR="00E05C5F">
        <w:rPr>
          <w:rFonts w:ascii="Bookman Old Style" w:hAnsi="Bookman Old Style"/>
        </w:rPr>
        <w:t xml:space="preserve">un </w:t>
      </w:r>
      <w:r w:rsidR="00084848">
        <w:rPr>
          <w:rFonts w:ascii="Bookman Old Style" w:hAnsi="Bookman Old Style"/>
        </w:rPr>
        <w:t xml:space="preserve">gardien </w:t>
      </w:r>
      <w:r w:rsidR="0074520D">
        <w:rPr>
          <w:rFonts w:ascii="Bookman Old Style" w:hAnsi="Bookman Old Style"/>
        </w:rPr>
        <w:t xml:space="preserve">essentiel </w:t>
      </w:r>
      <w:r w:rsidR="00084848">
        <w:rPr>
          <w:rFonts w:ascii="Bookman Old Style" w:hAnsi="Bookman Old Style"/>
        </w:rPr>
        <w:t xml:space="preserve">des </w:t>
      </w:r>
      <w:r w:rsidR="00E05C5F">
        <w:rPr>
          <w:rFonts w:ascii="Bookman Old Style" w:hAnsi="Bookman Old Style"/>
        </w:rPr>
        <w:t>principes du constitutionnalisme</w:t>
      </w:r>
      <w:r w:rsidR="00B616AC">
        <w:rPr>
          <w:rFonts w:ascii="Bookman Old Style" w:hAnsi="Bookman Old Style"/>
        </w:rPr>
        <w:t xml:space="preserve">. </w:t>
      </w:r>
      <w:r w:rsidR="00E05C5F">
        <w:rPr>
          <w:rFonts w:ascii="Bookman Old Style" w:hAnsi="Bookman Old Style"/>
        </w:rPr>
        <w:t xml:space="preserve">Comment </w:t>
      </w:r>
      <w:r w:rsidR="00205AD2">
        <w:rPr>
          <w:rFonts w:ascii="Bookman Old Style" w:hAnsi="Bookman Old Style"/>
        </w:rPr>
        <w:t xml:space="preserve">finalement </w:t>
      </w:r>
      <w:r w:rsidR="00E05C5F">
        <w:rPr>
          <w:rFonts w:ascii="Bookman Old Style" w:hAnsi="Bookman Old Style"/>
        </w:rPr>
        <w:t>donc</w:t>
      </w:r>
      <w:r w:rsidR="00205AD2">
        <w:rPr>
          <w:rFonts w:ascii="Bookman Old Style" w:hAnsi="Bookman Old Style"/>
        </w:rPr>
        <w:t xml:space="preserve">, a-t-on pu </w:t>
      </w:r>
      <w:r w:rsidR="00E05C5F">
        <w:rPr>
          <w:rFonts w:ascii="Bookman Old Style" w:hAnsi="Bookman Old Style"/>
        </w:rPr>
        <w:t>pass</w:t>
      </w:r>
      <w:r w:rsidR="00205AD2">
        <w:rPr>
          <w:rFonts w:ascii="Bookman Old Style" w:hAnsi="Bookman Old Style"/>
        </w:rPr>
        <w:t>er</w:t>
      </w:r>
      <w:r w:rsidR="00EB147A">
        <w:rPr>
          <w:rFonts w:ascii="Bookman Old Style" w:hAnsi="Bookman Old Style"/>
        </w:rPr>
        <w:t xml:space="preserve">, entre </w:t>
      </w:r>
      <w:r w:rsidR="00EB147A">
        <w:rPr>
          <w:rFonts w:ascii="Bookman Old Style" w:hAnsi="Bookman Old Style"/>
        </w:rPr>
        <w:lastRenderedPageBreak/>
        <w:t>la fin du 18</w:t>
      </w:r>
      <w:r w:rsidR="00EB147A" w:rsidRPr="00EB147A">
        <w:rPr>
          <w:rFonts w:ascii="Bookman Old Style" w:hAnsi="Bookman Old Style"/>
          <w:vertAlign w:val="superscript"/>
        </w:rPr>
        <w:t>ème</w:t>
      </w:r>
      <w:r w:rsidR="00EB147A">
        <w:rPr>
          <w:rFonts w:ascii="Bookman Old Style" w:hAnsi="Bookman Old Style"/>
        </w:rPr>
        <w:t xml:space="preserve"> siècle et le début du 20</w:t>
      </w:r>
      <w:r w:rsidR="00EB147A" w:rsidRPr="00EB147A">
        <w:rPr>
          <w:rFonts w:ascii="Bookman Old Style" w:hAnsi="Bookman Old Style"/>
          <w:vertAlign w:val="superscript"/>
        </w:rPr>
        <w:t>ème</w:t>
      </w:r>
      <w:r w:rsidR="00EB147A">
        <w:rPr>
          <w:rFonts w:ascii="Bookman Old Style" w:hAnsi="Bookman Old Style"/>
        </w:rPr>
        <w:t xml:space="preserve"> siècle, </w:t>
      </w:r>
      <w:r w:rsidR="00E05C5F">
        <w:rPr>
          <w:rFonts w:ascii="Bookman Old Style" w:hAnsi="Bookman Old Style"/>
        </w:rPr>
        <w:t xml:space="preserve">d’un constitutionnalisme de la défiance vis- à-vis du juge à un constitutionnalisme de la confiance à son endroit à la lumière des différentes cultures juridiques et des différents courants de pensées doctrinaux? </w:t>
      </w:r>
      <w:r w:rsidR="00A9103C">
        <w:rPr>
          <w:rFonts w:ascii="Bookman Old Style" w:hAnsi="Bookman Old Style"/>
        </w:rPr>
        <w:t>Peut-on déceler oui ou n</w:t>
      </w:r>
      <w:r w:rsidR="00BE2AF3">
        <w:rPr>
          <w:rFonts w:ascii="Bookman Old Style" w:hAnsi="Bookman Old Style"/>
        </w:rPr>
        <w:t>on, dans le constitutionnalisme</w:t>
      </w:r>
      <w:r w:rsidR="00A9103C">
        <w:rPr>
          <w:rFonts w:ascii="Bookman Old Style" w:hAnsi="Bookman Old Style"/>
        </w:rPr>
        <w:t xml:space="preserve">, des indices permettant d’anticiper l’extraordinaire émergence du juge dans le fonctionnement des démocraties constitutionnelles ? </w:t>
      </w:r>
      <w:r w:rsidR="00243641">
        <w:rPr>
          <w:rFonts w:ascii="Bookman Old Style" w:hAnsi="Bookman Old Style"/>
        </w:rPr>
        <w:t>Le point est important à une époque où le rôle</w:t>
      </w:r>
      <w:r w:rsidR="008D0AC5">
        <w:rPr>
          <w:rFonts w:ascii="Bookman Old Style" w:hAnsi="Bookman Old Style"/>
        </w:rPr>
        <w:t xml:space="preserve"> du juge constitutionnel</w:t>
      </w:r>
      <w:r w:rsidR="00010AD7">
        <w:rPr>
          <w:rFonts w:ascii="Bookman Old Style" w:hAnsi="Bookman Old Style"/>
        </w:rPr>
        <w:t>,</w:t>
      </w:r>
      <w:r w:rsidR="008D0AC5">
        <w:rPr>
          <w:rFonts w:ascii="Bookman Old Style" w:hAnsi="Bookman Old Style"/>
        </w:rPr>
        <w:t xml:space="preserve"> devenu</w:t>
      </w:r>
      <w:r w:rsidR="00243641">
        <w:rPr>
          <w:rFonts w:ascii="Bookman Old Style" w:hAnsi="Bookman Old Style"/>
        </w:rPr>
        <w:t xml:space="preserve"> incontestable dans le fonctionnement des systèmes juridiques démocratiques</w:t>
      </w:r>
      <w:r w:rsidR="00010AD7">
        <w:rPr>
          <w:rFonts w:ascii="Bookman Old Style" w:hAnsi="Bookman Old Style"/>
        </w:rPr>
        <w:t>,</w:t>
      </w:r>
      <w:r w:rsidR="00243641">
        <w:rPr>
          <w:rFonts w:ascii="Bookman Old Style" w:hAnsi="Bookman Old Style"/>
        </w:rPr>
        <w:t xml:space="preserve"> est à l’origine d’un approfondissement normatif du droit constitutionnel</w:t>
      </w:r>
      <w:r w:rsidR="004E1ADF">
        <w:rPr>
          <w:rFonts w:ascii="Bookman Old Style" w:hAnsi="Bookman Old Style"/>
        </w:rPr>
        <w:t>. La modification est</w:t>
      </w:r>
      <w:r w:rsidR="0074520D">
        <w:rPr>
          <w:rFonts w:ascii="Bookman Old Style" w:hAnsi="Bookman Old Style"/>
        </w:rPr>
        <w:t xml:space="preserve"> t</w:t>
      </w:r>
      <w:r w:rsidR="004E1ADF">
        <w:rPr>
          <w:rFonts w:ascii="Bookman Old Style" w:hAnsi="Bookman Old Style"/>
        </w:rPr>
        <w:t>elle</w:t>
      </w:r>
      <w:r w:rsidR="00D859B2">
        <w:rPr>
          <w:rFonts w:ascii="Bookman Old Style" w:hAnsi="Bookman Old Style"/>
        </w:rPr>
        <w:t>,</w:t>
      </w:r>
      <w:r w:rsidR="004E1ADF">
        <w:rPr>
          <w:rFonts w:ascii="Bookman Old Style" w:hAnsi="Bookman Old Style"/>
        </w:rPr>
        <w:t xml:space="preserve"> d’ailleurs</w:t>
      </w:r>
      <w:r w:rsidR="00D859B2">
        <w:rPr>
          <w:rFonts w:ascii="Bookman Old Style" w:hAnsi="Bookman Old Style"/>
        </w:rPr>
        <w:t>,</w:t>
      </w:r>
      <w:r w:rsidR="004E1ADF">
        <w:rPr>
          <w:rFonts w:ascii="Bookman Old Style" w:hAnsi="Bookman Old Style"/>
        </w:rPr>
        <w:t xml:space="preserve"> </w:t>
      </w:r>
      <w:r w:rsidR="00B616AC">
        <w:rPr>
          <w:rFonts w:ascii="Bookman Old Style" w:hAnsi="Bookman Old Style"/>
        </w:rPr>
        <w:t xml:space="preserve">que la consécration, voire la « sacralisation » de sa fonction et de son activité jurisprudentielle au sein des ordres juridiques démocratiques ont pu initier dans la doctrine une redéfinition même du constitutionnalisme, dans sa nature et ses fonctions. </w:t>
      </w:r>
    </w:p>
    <w:p w:rsidR="00010AD7" w:rsidRDefault="00010AD7" w:rsidP="00010AD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***</w:t>
      </w:r>
    </w:p>
    <w:p w:rsidR="00F105B6" w:rsidRDefault="00192273" w:rsidP="00DA7637">
      <w:pPr>
        <w:ind w:firstLine="708"/>
        <w:jc w:val="both"/>
        <w:rPr>
          <w:rFonts w:ascii="Bookman Old Style" w:hAnsi="Bookman Old Style"/>
        </w:rPr>
      </w:pPr>
      <w:r w:rsidRPr="002D0D51">
        <w:rPr>
          <w:rFonts w:ascii="Bookman Old Style" w:hAnsi="Bookman Old Style"/>
        </w:rPr>
        <w:t xml:space="preserve">Une </w:t>
      </w:r>
      <w:r w:rsidR="005B51A5" w:rsidRPr="002D0D51">
        <w:rPr>
          <w:rFonts w:ascii="Bookman Old Style" w:hAnsi="Bookman Old Style"/>
        </w:rPr>
        <w:t xml:space="preserve">deuxième série de réflexions </w:t>
      </w:r>
      <w:r w:rsidRPr="002D0D51">
        <w:rPr>
          <w:rFonts w:ascii="Bookman Old Style" w:hAnsi="Bookman Old Style"/>
        </w:rPr>
        <w:t xml:space="preserve">doit être </w:t>
      </w:r>
      <w:r w:rsidR="005B51A5" w:rsidRPr="002D0D51">
        <w:rPr>
          <w:rFonts w:ascii="Bookman Old Style" w:hAnsi="Bookman Old Style"/>
        </w:rPr>
        <w:t>men</w:t>
      </w:r>
      <w:r w:rsidRPr="002D0D51">
        <w:rPr>
          <w:rFonts w:ascii="Bookman Old Style" w:hAnsi="Bookman Old Style"/>
        </w:rPr>
        <w:t>ée</w:t>
      </w:r>
      <w:r w:rsidR="005B51A5" w:rsidRPr="002D0D51">
        <w:rPr>
          <w:rFonts w:ascii="Bookman Old Style" w:hAnsi="Bookman Old Style"/>
        </w:rPr>
        <w:t xml:space="preserve"> </w:t>
      </w:r>
      <w:r w:rsidR="00084848" w:rsidRPr="002D0D51">
        <w:rPr>
          <w:rFonts w:ascii="Bookman Old Style" w:hAnsi="Bookman Old Style"/>
        </w:rPr>
        <w:t>sur l</w:t>
      </w:r>
      <w:r w:rsidR="004E1ADF">
        <w:rPr>
          <w:rFonts w:ascii="Bookman Old Style" w:hAnsi="Bookman Old Style"/>
        </w:rPr>
        <w:t xml:space="preserve">es interactions modernes </w:t>
      </w:r>
      <w:r w:rsidR="00C84654" w:rsidRPr="002D0D51">
        <w:rPr>
          <w:rFonts w:ascii="Bookman Old Style" w:hAnsi="Bookman Old Style"/>
        </w:rPr>
        <w:t>qui relie</w:t>
      </w:r>
      <w:r w:rsidR="004E1ADF">
        <w:rPr>
          <w:rFonts w:ascii="Bookman Old Style" w:hAnsi="Bookman Old Style"/>
        </w:rPr>
        <w:t>nt</w:t>
      </w:r>
      <w:r w:rsidR="00C84654" w:rsidRPr="002D0D51">
        <w:rPr>
          <w:rFonts w:ascii="Bookman Old Style" w:hAnsi="Bookman Old Style"/>
        </w:rPr>
        <w:t xml:space="preserve"> </w:t>
      </w:r>
      <w:r w:rsidR="004E1ADF">
        <w:rPr>
          <w:rFonts w:ascii="Bookman Old Style" w:hAnsi="Bookman Old Style"/>
        </w:rPr>
        <w:t>le pouvoir juridictionnel au c</w:t>
      </w:r>
      <w:r w:rsidR="00C84654" w:rsidRPr="002D0D51">
        <w:rPr>
          <w:rFonts w:ascii="Bookman Old Style" w:hAnsi="Bookman Old Style"/>
        </w:rPr>
        <w:t xml:space="preserve">onstitutionnalisme moderne. </w:t>
      </w:r>
      <w:r w:rsidR="00403C6E">
        <w:rPr>
          <w:rFonts w:ascii="Bookman Old Style" w:hAnsi="Bookman Old Style"/>
        </w:rPr>
        <w:t>Quel est le rôle du juge dans l’essor du constitutionnalisme moderne ? En effet, i</w:t>
      </w:r>
      <w:r w:rsidR="00A340EF">
        <w:rPr>
          <w:rFonts w:ascii="Bookman Old Style" w:hAnsi="Bookman Old Style"/>
        </w:rPr>
        <w:t>l est</w:t>
      </w:r>
      <w:r w:rsidR="00010AD7" w:rsidRPr="002D0D51">
        <w:rPr>
          <w:rFonts w:ascii="Bookman Old Style" w:hAnsi="Bookman Old Style"/>
        </w:rPr>
        <w:t xml:space="preserve"> intéressant </w:t>
      </w:r>
      <w:r w:rsidR="00D758C0" w:rsidRPr="002D0D51">
        <w:rPr>
          <w:rFonts w:ascii="Bookman Old Style" w:hAnsi="Bookman Old Style"/>
        </w:rPr>
        <w:t xml:space="preserve">de voir comment </w:t>
      </w:r>
      <w:r w:rsidR="00A340EF">
        <w:rPr>
          <w:rFonts w:ascii="Bookman Old Style" w:hAnsi="Bookman Old Style"/>
        </w:rPr>
        <w:t>la revalorisation de</w:t>
      </w:r>
      <w:r w:rsidR="00010AD7" w:rsidRPr="002D0D51">
        <w:rPr>
          <w:rFonts w:ascii="Bookman Old Style" w:hAnsi="Bookman Old Style"/>
        </w:rPr>
        <w:t>s juges</w:t>
      </w:r>
      <w:r w:rsidR="00A340EF">
        <w:rPr>
          <w:rFonts w:ascii="Bookman Old Style" w:hAnsi="Bookman Old Style"/>
        </w:rPr>
        <w:t xml:space="preserve"> a</w:t>
      </w:r>
      <w:r w:rsidR="002D0D51" w:rsidRPr="002D0D51">
        <w:rPr>
          <w:rFonts w:ascii="Bookman Old Style" w:hAnsi="Bookman Old Style"/>
        </w:rPr>
        <w:t xml:space="preserve"> </w:t>
      </w:r>
      <w:r w:rsidR="008D5135" w:rsidRPr="002D0D51">
        <w:rPr>
          <w:rFonts w:ascii="Bookman Old Style" w:hAnsi="Bookman Old Style"/>
        </w:rPr>
        <w:t>contribué</w:t>
      </w:r>
      <w:r w:rsidR="00DA7637" w:rsidRPr="002D0D51">
        <w:rPr>
          <w:rFonts w:ascii="Bookman Old Style" w:hAnsi="Bookman Old Style"/>
        </w:rPr>
        <w:t xml:space="preserve">, </w:t>
      </w:r>
      <w:r w:rsidR="00A029BA" w:rsidRPr="002D0D51">
        <w:rPr>
          <w:rFonts w:ascii="Bookman Old Style" w:hAnsi="Bookman Old Style"/>
        </w:rPr>
        <w:t xml:space="preserve">par </w:t>
      </w:r>
      <w:r w:rsidR="00C33D75" w:rsidRPr="002D0D51">
        <w:rPr>
          <w:rFonts w:ascii="Bookman Old Style" w:hAnsi="Bookman Old Style"/>
        </w:rPr>
        <w:t xml:space="preserve">l’affirmation de </w:t>
      </w:r>
      <w:r w:rsidR="002D0D51" w:rsidRPr="002D0D51">
        <w:rPr>
          <w:rFonts w:ascii="Bookman Old Style" w:hAnsi="Bookman Old Style"/>
        </w:rPr>
        <w:t xml:space="preserve">leur </w:t>
      </w:r>
      <w:r w:rsidR="00A029BA" w:rsidRPr="002D0D51">
        <w:rPr>
          <w:rFonts w:ascii="Bookman Old Style" w:hAnsi="Bookman Old Style"/>
        </w:rPr>
        <w:t xml:space="preserve">statut juridictionnel et </w:t>
      </w:r>
      <w:r w:rsidR="002D0D51" w:rsidRPr="002D0D51">
        <w:rPr>
          <w:rFonts w:ascii="Bookman Old Style" w:hAnsi="Bookman Old Style"/>
        </w:rPr>
        <w:t>leur</w:t>
      </w:r>
      <w:r w:rsidR="00A029BA" w:rsidRPr="002D0D51">
        <w:rPr>
          <w:rFonts w:ascii="Bookman Old Style" w:hAnsi="Bookman Old Style"/>
        </w:rPr>
        <w:t xml:space="preserve"> office jurisprudentiel</w:t>
      </w:r>
      <w:r w:rsidR="001E6751">
        <w:rPr>
          <w:rFonts w:ascii="Bookman Old Style" w:hAnsi="Bookman Old Style"/>
        </w:rPr>
        <w:t xml:space="preserve"> depuis la fin du 19</w:t>
      </w:r>
      <w:r w:rsidR="001E6751" w:rsidRPr="001E6751">
        <w:rPr>
          <w:rFonts w:ascii="Bookman Old Style" w:hAnsi="Bookman Old Style"/>
          <w:vertAlign w:val="superscript"/>
        </w:rPr>
        <w:t>ème</w:t>
      </w:r>
      <w:r w:rsidR="001E6751">
        <w:rPr>
          <w:rFonts w:ascii="Bookman Old Style" w:hAnsi="Bookman Old Style"/>
        </w:rPr>
        <w:t xml:space="preserve"> siècle</w:t>
      </w:r>
      <w:r w:rsidR="00EB147A" w:rsidRPr="002D0D51">
        <w:rPr>
          <w:rFonts w:ascii="Bookman Old Style" w:hAnsi="Bookman Old Style"/>
        </w:rPr>
        <w:t>,</w:t>
      </w:r>
      <w:r w:rsidR="00A029BA" w:rsidRPr="002D0D51">
        <w:rPr>
          <w:rFonts w:ascii="Bookman Old Style" w:hAnsi="Bookman Old Style"/>
        </w:rPr>
        <w:t xml:space="preserve"> </w:t>
      </w:r>
      <w:r w:rsidR="00EB147A" w:rsidRPr="002D0D51">
        <w:rPr>
          <w:rFonts w:ascii="Bookman Old Style" w:hAnsi="Bookman Old Style"/>
        </w:rPr>
        <w:t xml:space="preserve">à garantir le respect des principes du constitutionnalisme dans le fonctionnement des </w:t>
      </w:r>
      <w:r w:rsidR="00C84654" w:rsidRPr="002D0D51">
        <w:rPr>
          <w:rFonts w:ascii="Bookman Old Style" w:hAnsi="Bookman Old Style"/>
        </w:rPr>
        <w:t>régimes démocratiques contemporains</w:t>
      </w:r>
      <w:r w:rsidR="001E6751">
        <w:rPr>
          <w:rFonts w:ascii="Bookman Old Style" w:hAnsi="Bookman Old Style"/>
        </w:rPr>
        <w:t>.</w:t>
      </w:r>
      <w:r w:rsidR="002D0D51" w:rsidRPr="002D0D51">
        <w:rPr>
          <w:rFonts w:ascii="Bookman Old Style" w:hAnsi="Bookman Old Style"/>
        </w:rPr>
        <w:t xml:space="preserve"> </w:t>
      </w:r>
      <w:r w:rsidR="00FC448D" w:rsidRPr="002D0D51">
        <w:rPr>
          <w:rFonts w:ascii="Bookman Old Style" w:hAnsi="Bookman Old Style"/>
        </w:rPr>
        <w:t xml:space="preserve">Dans quelle mesure, l’émergence de ce nouvel acteur </w:t>
      </w:r>
      <w:r w:rsidR="00C33D75" w:rsidRPr="002D0D51">
        <w:rPr>
          <w:rFonts w:ascii="Bookman Old Style" w:hAnsi="Bookman Old Style"/>
        </w:rPr>
        <w:t xml:space="preserve">modifie </w:t>
      </w:r>
      <w:r w:rsidR="00403C6E">
        <w:rPr>
          <w:rFonts w:ascii="Bookman Old Style" w:hAnsi="Bookman Old Style"/>
        </w:rPr>
        <w:t xml:space="preserve">voire </w:t>
      </w:r>
      <w:r w:rsidR="00C33D75" w:rsidRPr="002D0D51">
        <w:rPr>
          <w:rFonts w:ascii="Bookman Old Style" w:hAnsi="Bookman Old Style"/>
        </w:rPr>
        <w:t xml:space="preserve">modernise </w:t>
      </w:r>
      <w:r w:rsidR="00FC448D" w:rsidRPr="002D0D51">
        <w:rPr>
          <w:rFonts w:ascii="Bookman Old Style" w:hAnsi="Bookman Old Style"/>
        </w:rPr>
        <w:t xml:space="preserve">la conception </w:t>
      </w:r>
      <w:r w:rsidR="00C33D75" w:rsidRPr="002D0D51">
        <w:rPr>
          <w:rFonts w:ascii="Bookman Old Style" w:hAnsi="Bookman Old Style"/>
        </w:rPr>
        <w:t xml:space="preserve">originaire </w:t>
      </w:r>
      <w:r w:rsidR="00FC448D" w:rsidRPr="002D0D51">
        <w:rPr>
          <w:rFonts w:ascii="Bookman Old Style" w:hAnsi="Bookman Old Style"/>
        </w:rPr>
        <w:t xml:space="preserve">du constitutionnalisme? </w:t>
      </w:r>
      <w:r w:rsidR="002D0D51">
        <w:rPr>
          <w:rFonts w:ascii="Bookman Old Style" w:hAnsi="Bookman Old Style"/>
        </w:rPr>
        <w:t xml:space="preserve">En retour, par quels principes modernes, le constitutionnalisme d’aujourd’hui encourage-t-il à faire du juge </w:t>
      </w:r>
      <w:r w:rsidR="002D0D51" w:rsidRPr="008F2B84">
        <w:rPr>
          <w:rFonts w:ascii="Bookman Old Style" w:hAnsi="Bookman Old Style"/>
        </w:rPr>
        <w:t>u</w:t>
      </w:r>
      <w:r w:rsidR="00EB147A" w:rsidRPr="008F2B84">
        <w:rPr>
          <w:rFonts w:ascii="Bookman Old Style" w:hAnsi="Bookman Old Style"/>
        </w:rPr>
        <w:t>n vrai pouvoir constitutionnel</w:t>
      </w:r>
      <w:r w:rsidR="00A029BA" w:rsidRPr="008F2B84">
        <w:rPr>
          <w:rFonts w:ascii="Bookman Old Style" w:hAnsi="Bookman Old Style"/>
        </w:rPr>
        <w:t>?</w:t>
      </w:r>
      <w:r w:rsidR="009F26A4" w:rsidRPr="008F2B84">
        <w:rPr>
          <w:rFonts w:ascii="Bookman Old Style" w:hAnsi="Bookman Old Style"/>
        </w:rPr>
        <w:t xml:space="preserve"> </w:t>
      </w:r>
      <w:r w:rsidR="00C84654" w:rsidRPr="008F2B84">
        <w:rPr>
          <w:rFonts w:ascii="Bookman Old Style" w:hAnsi="Bookman Old Style"/>
        </w:rPr>
        <w:t xml:space="preserve">Le </w:t>
      </w:r>
      <w:r w:rsidR="008F2B84" w:rsidRPr="008F2B84">
        <w:rPr>
          <w:rFonts w:ascii="Bookman Old Style" w:hAnsi="Bookman Old Style"/>
        </w:rPr>
        <w:t xml:space="preserve">constitutionnalisme moderne </w:t>
      </w:r>
      <w:r w:rsidR="00C84654" w:rsidRPr="008F2B84">
        <w:rPr>
          <w:rFonts w:ascii="Bookman Old Style" w:hAnsi="Bookman Old Style"/>
        </w:rPr>
        <w:t>renforce</w:t>
      </w:r>
      <w:r w:rsidR="00D02DC0" w:rsidRPr="008F2B84">
        <w:rPr>
          <w:rFonts w:ascii="Bookman Old Style" w:hAnsi="Bookman Old Style"/>
        </w:rPr>
        <w:t>-t-il </w:t>
      </w:r>
      <w:r w:rsidR="008F2B84" w:rsidRPr="008F2B84">
        <w:rPr>
          <w:rFonts w:ascii="Bookman Old Style" w:hAnsi="Bookman Old Style"/>
        </w:rPr>
        <w:t>vraimen</w:t>
      </w:r>
      <w:r w:rsidR="008F2B84">
        <w:rPr>
          <w:rFonts w:ascii="Bookman Old Style" w:hAnsi="Bookman Old Style"/>
        </w:rPr>
        <w:t>t le pouvoir du juge</w:t>
      </w:r>
      <w:r w:rsidR="00D02DC0">
        <w:rPr>
          <w:rFonts w:ascii="Bookman Old Style" w:hAnsi="Bookman Old Style"/>
        </w:rPr>
        <w:t>? Le modifie-t-il ? L’affaiblit-il ?</w:t>
      </w:r>
      <w:r w:rsidR="00EB147A">
        <w:rPr>
          <w:rFonts w:ascii="Bookman Old Style" w:hAnsi="Bookman Old Style"/>
        </w:rPr>
        <w:t xml:space="preserve"> </w:t>
      </w:r>
    </w:p>
    <w:p w:rsidR="00D02DC0" w:rsidRDefault="000B72A4" w:rsidP="00F105B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8D0AC5">
        <w:rPr>
          <w:rFonts w:ascii="Bookman Old Style" w:hAnsi="Bookman Old Style"/>
        </w:rPr>
        <w:t>e questionnement ici se pose d’</w:t>
      </w:r>
      <w:r>
        <w:rPr>
          <w:rFonts w:ascii="Bookman Old Style" w:hAnsi="Bookman Old Style"/>
        </w:rPr>
        <w:t xml:space="preserve">un double point de vue. </w:t>
      </w:r>
    </w:p>
    <w:p w:rsidR="004D5BF1" w:rsidRDefault="001E6751" w:rsidP="004D5BF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</w:t>
      </w:r>
      <w:r w:rsidR="00B3563A">
        <w:rPr>
          <w:rFonts w:ascii="Bookman Old Style" w:hAnsi="Bookman Old Style"/>
        </w:rPr>
        <w:t>se pose d</w:t>
      </w:r>
      <w:r w:rsidR="000B72A4">
        <w:rPr>
          <w:rFonts w:ascii="Bookman Old Style" w:hAnsi="Bookman Old Style"/>
        </w:rPr>
        <w:t xml:space="preserve">u point de vue </w:t>
      </w:r>
      <w:r w:rsidR="00243641">
        <w:rPr>
          <w:rFonts w:ascii="Bookman Old Style" w:hAnsi="Bookman Old Style"/>
        </w:rPr>
        <w:t>du droit comparé</w:t>
      </w:r>
      <w:r w:rsidR="00D859B2">
        <w:rPr>
          <w:rFonts w:ascii="Bookman Old Style" w:hAnsi="Bookman Old Style"/>
        </w:rPr>
        <w:t>,</w:t>
      </w:r>
      <w:r w:rsidR="00243641">
        <w:rPr>
          <w:rFonts w:ascii="Bookman Old Style" w:hAnsi="Bookman Old Style"/>
        </w:rPr>
        <w:t xml:space="preserve"> en premier lieu</w:t>
      </w:r>
      <w:r w:rsidR="009F26A4">
        <w:rPr>
          <w:rFonts w:ascii="Bookman Old Style" w:hAnsi="Bookman Old Style"/>
        </w:rPr>
        <w:t>,</w:t>
      </w:r>
      <w:r w:rsidR="00243641">
        <w:rPr>
          <w:rFonts w:ascii="Bookman Old Style" w:hAnsi="Bookman Old Style"/>
        </w:rPr>
        <w:t xml:space="preserve"> dans la mesure où le juge constitutionnel a fait l’objet d’une véritable sollicitation théorique et concrète au sein des cultures constitutionnelles européennes</w:t>
      </w:r>
      <w:r w:rsidR="0082491C">
        <w:rPr>
          <w:rFonts w:ascii="Bookman Old Style" w:hAnsi="Bookman Old Style"/>
        </w:rPr>
        <w:t xml:space="preserve"> (2</w:t>
      </w:r>
      <w:r w:rsidR="0082491C" w:rsidRPr="0082491C">
        <w:rPr>
          <w:rFonts w:ascii="Bookman Old Style" w:hAnsi="Bookman Old Style"/>
          <w:vertAlign w:val="superscript"/>
        </w:rPr>
        <w:t>ème</w:t>
      </w:r>
      <w:r w:rsidR="0082491C">
        <w:rPr>
          <w:rFonts w:ascii="Bookman Old Style" w:hAnsi="Bookman Old Style"/>
        </w:rPr>
        <w:t xml:space="preserve"> demi-journée)</w:t>
      </w:r>
      <w:r w:rsidR="00243641">
        <w:rPr>
          <w:rFonts w:ascii="Bookman Old Style" w:hAnsi="Bookman Old Style"/>
        </w:rPr>
        <w:t>. Comment</w:t>
      </w:r>
      <w:r w:rsidR="00D859B2">
        <w:rPr>
          <w:rFonts w:ascii="Bookman Old Style" w:hAnsi="Bookman Old Style"/>
        </w:rPr>
        <w:t>,</w:t>
      </w:r>
      <w:r w:rsidR="00243641">
        <w:rPr>
          <w:rFonts w:ascii="Bookman Old Style" w:hAnsi="Bookman Old Style"/>
        </w:rPr>
        <w:t xml:space="preserve"> </w:t>
      </w:r>
      <w:r w:rsidR="00D02DC0">
        <w:rPr>
          <w:rFonts w:ascii="Bookman Old Style" w:hAnsi="Bookman Old Style"/>
        </w:rPr>
        <w:t>dès lors</w:t>
      </w:r>
      <w:r w:rsidR="00D859B2">
        <w:rPr>
          <w:rFonts w:ascii="Bookman Old Style" w:hAnsi="Bookman Old Style"/>
        </w:rPr>
        <w:t>,</w:t>
      </w:r>
      <w:r w:rsidR="00D02DC0">
        <w:rPr>
          <w:rFonts w:ascii="Bookman Old Style" w:hAnsi="Bookman Old Style"/>
        </w:rPr>
        <w:t xml:space="preserve"> </w:t>
      </w:r>
      <w:r w:rsidR="00243641">
        <w:rPr>
          <w:rFonts w:ascii="Bookman Old Style" w:hAnsi="Bookman Old Style"/>
        </w:rPr>
        <w:t>le</w:t>
      </w:r>
      <w:r w:rsidR="004D5BF1">
        <w:rPr>
          <w:rFonts w:ascii="Bookman Old Style" w:hAnsi="Bookman Old Style"/>
        </w:rPr>
        <w:t>s</w:t>
      </w:r>
      <w:r w:rsidR="00243641">
        <w:rPr>
          <w:rFonts w:ascii="Bookman Old Style" w:hAnsi="Bookman Old Style"/>
        </w:rPr>
        <w:t xml:space="preserve"> juge</w:t>
      </w:r>
      <w:r w:rsidR="004D5BF1">
        <w:rPr>
          <w:rFonts w:ascii="Bookman Old Style" w:hAnsi="Bookman Old Style"/>
        </w:rPr>
        <w:t xml:space="preserve">s, et </w:t>
      </w:r>
      <w:r w:rsidR="00243641">
        <w:rPr>
          <w:rFonts w:ascii="Bookman Old Style" w:hAnsi="Bookman Old Style"/>
        </w:rPr>
        <w:t>constitutionnel</w:t>
      </w:r>
      <w:r w:rsidR="004D5BF1">
        <w:rPr>
          <w:rFonts w:ascii="Bookman Old Style" w:hAnsi="Bookman Old Style"/>
        </w:rPr>
        <w:t xml:space="preserve">s d’abord, ont-ils </w:t>
      </w:r>
      <w:r w:rsidR="00243641">
        <w:rPr>
          <w:rFonts w:ascii="Bookman Old Style" w:hAnsi="Bookman Old Style"/>
        </w:rPr>
        <w:t xml:space="preserve">participé à légitimer </w:t>
      </w:r>
      <w:r w:rsidR="00D02DC0">
        <w:rPr>
          <w:rFonts w:ascii="Bookman Old Style" w:hAnsi="Bookman Old Style"/>
        </w:rPr>
        <w:t xml:space="preserve">la démocratie constitutionnelle dans les Etats européens et anglo-saxons dont la culture ne se fonde pas sur le constitutionnalisme formaliste issue </w:t>
      </w:r>
      <w:r w:rsidR="008D0AC5">
        <w:rPr>
          <w:rFonts w:ascii="Bookman Old Style" w:hAnsi="Bookman Old Style"/>
        </w:rPr>
        <w:t>de la culture romano-germaniste ?</w:t>
      </w:r>
      <w:r w:rsidR="00D02DC0">
        <w:rPr>
          <w:rFonts w:ascii="Bookman Old Style" w:hAnsi="Bookman Old Style"/>
        </w:rPr>
        <w:t xml:space="preserve"> </w:t>
      </w:r>
      <w:r w:rsidR="00A67BE8">
        <w:rPr>
          <w:rFonts w:ascii="Bookman Old Style" w:hAnsi="Bookman Old Style"/>
        </w:rPr>
        <w:t>Comment le rôle du juge affecte-t-il la notion même de Constitution, à l’</w:t>
      </w:r>
      <w:r w:rsidR="00423E8F">
        <w:rPr>
          <w:rFonts w:ascii="Bookman Old Style" w:hAnsi="Bookman Old Style"/>
        </w:rPr>
        <w:t>image</w:t>
      </w:r>
      <w:r w:rsidR="00A67BE8">
        <w:rPr>
          <w:rFonts w:ascii="Bookman Old Style" w:hAnsi="Bookman Old Style"/>
        </w:rPr>
        <w:t xml:space="preserve"> de l’évolution connue au Royaume Uni aujourd’hui depuis la création d’une Cour suprême</w:t>
      </w:r>
      <w:r w:rsidR="00DD52B9">
        <w:rPr>
          <w:rFonts w:ascii="Bookman Old Style" w:hAnsi="Bookman Old Style"/>
        </w:rPr>
        <w:t> ?</w:t>
      </w:r>
      <w:r w:rsidR="00A67BE8">
        <w:rPr>
          <w:rFonts w:ascii="Bookman Old Style" w:hAnsi="Bookman Old Style"/>
        </w:rPr>
        <w:t xml:space="preserve"> </w:t>
      </w:r>
      <w:r w:rsidR="00D02DC0">
        <w:rPr>
          <w:rFonts w:ascii="Bookman Old Style" w:hAnsi="Bookman Old Style"/>
        </w:rPr>
        <w:t xml:space="preserve">Du point de vue institutionnel également, </w:t>
      </w:r>
      <w:r w:rsidR="008D0AC5">
        <w:rPr>
          <w:rFonts w:ascii="Bookman Old Style" w:hAnsi="Bookman Old Style"/>
        </w:rPr>
        <w:t xml:space="preserve">c’est-à-dire </w:t>
      </w:r>
      <w:r w:rsidR="00D02DC0">
        <w:rPr>
          <w:rFonts w:ascii="Bookman Old Style" w:hAnsi="Bookman Old Style"/>
        </w:rPr>
        <w:t>de l’organisation et de la mise en œuvre du pouvoir, co</w:t>
      </w:r>
      <w:r w:rsidR="000B72A4">
        <w:rPr>
          <w:rFonts w:ascii="Bookman Old Style" w:hAnsi="Bookman Old Style"/>
        </w:rPr>
        <w:t>mment le juge participe</w:t>
      </w:r>
      <w:r w:rsidR="00D02DC0">
        <w:rPr>
          <w:rFonts w:ascii="Bookman Old Style" w:hAnsi="Bookman Old Style"/>
        </w:rPr>
        <w:t xml:space="preserve">-t-il dans ces Etats </w:t>
      </w:r>
      <w:r w:rsidR="000B72A4">
        <w:rPr>
          <w:rFonts w:ascii="Bookman Old Style" w:hAnsi="Bookman Old Style"/>
        </w:rPr>
        <w:t>à la réalisation des finalités poursuivies par le constitutionnalisme</w:t>
      </w:r>
      <w:r w:rsidR="004E1ADF">
        <w:rPr>
          <w:rFonts w:ascii="Bookman Old Style" w:hAnsi="Bookman Old Style"/>
        </w:rPr>
        <w:t>, la séparation des pouvoirs et la garantie des droits</w:t>
      </w:r>
      <w:r w:rsidR="00D02DC0">
        <w:rPr>
          <w:rFonts w:ascii="Bookman Old Style" w:hAnsi="Bookman Old Style"/>
        </w:rPr>
        <w:t> ?</w:t>
      </w:r>
      <w:r w:rsidR="004D5BF1">
        <w:rPr>
          <w:rFonts w:ascii="Bookman Old Style" w:hAnsi="Bookman Old Style"/>
        </w:rPr>
        <w:t xml:space="preserve"> </w:t>
      </w:r>
      <w:r w:rsidR="00DA7637">
        <w:rPr>
          <w:rFonts w:ascii="Bookman Old Style" w:hAnsi="Bookman Old Style"/>
        </w:rPr>
        <w:t xml:space="preserve">Comment </w:t>
      </w:r>
      <w:r w:rsidR="00DF49BD">
        <w:rPr>
          <w:rFonts w:ascii="Bookman Old Style" w:hAnsi="Bookman Old Style"/>
        </w:rPr>
        <w:t>dans les pays de l’Europe du Sud où la culture du contrôle de la constitutionnalité est forte dans l’organisation de la démocratie constitutionnelle, en</w:t>
      </w:r>
      <w:r>
        <w:rPr>
          <w:rFonts w:ascii="Bookman Old Style" w:hAnsi="Bookman Old Style"/>
        </w:rPr>
        <w:t xml:space="preserve"> Italie</w:t>
      </w:r>
      <w:r w:rsidR="00DF49BD">
        <w:rPr>
          <w:rFonts w:ascii="Bookman Old Style" w:hAnsi="Bookman Old Style"/>
        </w:rPr>
        <w:t xml:space="preserve"> par exemple</w:t>
      </w:r>
      <w:r w:rsidR="00DA7637">
        <w:rPr>
          <w:rFonts w:ascii="Bookman Old Style" w:hAnsi="Bookman Old Style"/>
        </w:rPr>
        <w:t>,</w:t>
      </w:r>
      <w:r w:rsidR="00DF49BD">
        <w:rPr>
          <w:rFonts w:ascii="Bookman Old Style" w:hAnsi="Bookman Old Style"/>
        </w:rPr>
        <w:t xml:space="preserve"> le constitutionnalisme s’exprime-t-il ? </w:t>
      </w:r>
      <w:r w:rsidR="00643768">
        <w:rPr>
          <w:rFonts w:ascii="Bookman Old Style" w:hAnsi="Bookman Old Style"/>
        </w:rPr>
        <w:t xml:space="preserve">Par-delà les pays et les traditions juridiques, existe-t-il </w:t>
      </w:r>
      <w:r w:rsidR="004E1ADF">
        <w:rPr>
          <w:rFonts w:ascii="Bookman Old Style" w:hAnsi="Bookman Old Style"/>
        </w:rPr>
        <w:t xml:space="preserve">en Europe </w:t>
      </w:r>
      <w:r w:rsidR="00643768">
        <w:rPr>
          <w:rFonts w:ascii="Bookman Old Style" w:hAnsi="Bookman Old Style"/>
        </w:rPr>
        <w:t xml:space="preserve">un « droit constitutionnel commun » issu de l’action des juges ? </w:t>
      </w:r>
      <w:r w:rsidR="00006A9E">
        <w:rPr>
          <w:rFonts w:ascii="Bookman Old Style" w:hAnsi="Bookman Old Style"/>
        </w:rPr>
        <w:t xml:space="preserve">Quel constitutionnalisme inspire les juges dans les Etats d’Amérique du Sud ? </w:t>
      </w:r>
      <w:r w:rsidR="00AE7300">
        <w:rPr>
          <w:rFonts w:ascii="Bookman Old Style" w:hAnsi="Bookman Old Style"/>
        </w:rPr>
        <w:t xml:space="preserve">Dans le même sens, une mise en perspective du lien entre le constitutionnalisme et les juges dans les démocraties de l’Europe de l’Est semble pertinente </w:t>
      </w:r>
      <w:r w:rsidR="00643768">
        <w:rPr>
          <w:rFonts w:ascii="Bookman Old Style" w:hAnsi="Bookman Old Style"/>
        </w:rPr>
        <w:t>dans le but d</w:t>
      </w:r>
      <w:r w:rsidR="00AE7300">
        <w:rPr>
          <w:rFonts w:ascii="Bookman Old Style" w:hAnsi="Bookman Old Style"/>
        </w:rPr>
        <w:t xml:space="preserve">e répondre </w:t>
      </w:r>
      <w:r w:rsidR="00AE7300">
        <w:rPr>
          <w:rFonts w:ascii="Bookman Old Style" w:hAnsi="Bookman Old Style"/>
        </w:rPr>
        <w:lastRenderedPageBreak/>
        <w:t>à la question de savoir s’il une conception « relativiste » du constitutionnalisme dans le monde tendrait à redoubler la conception « universaliste</w:t>
      </w:r>
      <w:r w:rsidR="00575F90">
        <w:rPr>
          <w:rFonts w:ascii="Bookman Old Style" w:hAnsi="Bookman Old Style"/>
        </w:rPr>
        <w:t xml:space="preserve"> » </w:t>
      </w:r>
      <w:r w:rsidR="00AE7300">
        <w:rPr>
          <w:rFonts w:ascii="Bookman Old Style" w:hAnsi="Bookman Old Style"/>
        </w:rPr>
        <w:t xml:space="preserve">du constitutionnalisme </w:t>
      </w:r>
      <w:r w:rsidR="00575F90">
        <w:rPr>
          <w:rFonts w:ascii="Bookman Old Style" w:hAnsi="Bookman Old Style"/>
        </w:rPr>
        <w:t>inspiré d</w:t>
      </w:r>
      <w:r w:rsidR="0041608F">
        <w:rPr>
          <w:rFonts w:ascii="Bookman Old Style" w:hAnsi="Bookman Old Style"/>
        </w:rPr>
        <w:t>u rationalisme</w:t>
      </w:r>
      <w:r w:rsidR="00575F90">
        <w:rPr>
          <w:rFonts w:ascii="Bookman Old Style" w:hAnsi="Bookman Old Style"/>
        </w:rPr>
        <w:t xml:space="preserve"> du </w:t>
      </w:r>
      <w:r w:rsidR="00AE7300">
        <w:rPr>
          <w:rFonts w:ascii="Bookman Old Style" w:hAnsi="Bookman Old Style"/>
        </w:rPr>
        <w:t>18</w:t>
      </w:r>
      <w:r w:rsidR="00AE7300" w:rsidRPr="00AE7300">
        <w:rPr>
          <w:rFonts w:ascii="Bookman Old Style" w:hAnsi="Bookman Old Style"/>
          <w:vertAlign w:val="superscript"/>
        </w:rPr>
        <w:t>ème</w:t>
      </w:r>
      <w:r w:rsidR="004E1ADF">
        <w:rPr>
          <w:rFonts w:ascii="Bookman Old Style" w:hAnsi="Bookman Old Style"/>
        </w:rPr>
        <w:t xml:space="preserve"> siècle. L’affirmation du pouvoir juridictionnel associé à l’émergence de la justice constitutionnelle dans tous </w:t>
      </w:r>
      <w:r w:rsidR="00D859B2">
        <w:rPr>
          <w:rFonts w:ascii="Bookman Old Style" w:hAnsi="Bookman Old Style"/>
        </w:rPr>
        <w:t xml:space="preserve">les </w:t>
      </w:r>
      <w:r w:rsidR="004E1ADF">
        <w:rPr>
          <w:rFonts w:ascii="Bookman Old Style" w:hAnsi="Bookman Old Style"/>
        </w:rPr>
        <w:t>Etats démocratiques européen</w:t>
      </w:r>
      <w:r w:rsidR="00BC3267">
        <w:rPr>
          <w:rFonts w:ascii="Bookman Old Style" w:hAnsi="Bookman Old Style"/>
        </w:rPr>
        <w:t>s</w:t>
      </w:r>
      <w:r w:rsidR="004E1ADF">
        <w:rPr>
          <w:rFonts w:ascii="Bookman Old Style" w:hAnsi="Bookman Old Style"/>
        </w:rPr>
        <w:t xml:space="preserve"> participent-elles à redéfinir un constitutionnalisme </w:t>
      </w:r>
      <w:r w:rsidR="00BC3267">
        <w:rPr>
          <w:rFonts w:ascii="Bookman Old Style" w:hAnsi="Bookman Old Style"/>
        </w:rPr>
        <w:t>permettant de les faire évoluer vers un modèle commun de démocratie constitutionnelle, o</w:t>
      </w:r>
      <w:r w:rsidR="00D859B2">
        <w:rPr>
          <w:rFonts w:ascii="Bookman Old Style" w:hAnsi="Bookman Old Style"/>
        </w:rPr>
        <w:t>u</w:t>
      </w:r>
      <w:r w:rsidR="00BC3267">
        <w:rPr>
          <w:rFonts w:ascii="Bookman Old Style" w:hAnsi="Bookman Old Style"/>
        </w:rPr>
        <w:t xml:space="preserve"> à l’inverse, de légitimer la reconnaissance d’un constitutionnalisme aux multiples visages ? </w:t>
      </w:r>
      <w:r w:rsidR="004E1ADF">
        <w:rPr>
          <w:rFonts w:ascii="Bookman Old Style" w:hAnsi="Bookman Old Style"/>
        </w:rPr>
        <w:t xml:space="preserve">  </w:t>
      </w:r>
    </w:p>
    <w:p w:rsidR="001E6751" w:rsidRDefault="00BC3267" w:rsidP="004D5BF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 question des interactions modernes reliant le pouvoir juridictionnel au c</w:t>
      </w:r>
      <w:r w:rsidRPr="002D0D51">
        <w:rPr>
          <w:rFonts w:ascii="Bookman Old Style" w:hAnsi="Bookman Old Style"/>
        </w:rPr>
        <w:t>onstitutionnalisme moderne</w:t>
      </w:r>
      <w:r>
        <w:rPr>
          <w:rFonts w:ascii="Bookman Old Style" w:hAnsi="Bookman Old Style"/>
        </w:rPr>
        <w:t xml:space="preserve"> </w:t>
      </w:r>
      <w:r w:rsidR="00D02DC0">
        <w:rPr>
          <w:rFonts w:ascii="Bookman Old Style" w:hAnsi="Bookman Old Style"/>
        </w:rPr>
        <w:t xml:space="preserve">se pose </w:t>
      </w:r>
      <w:r w:rsidR="00575F90">
        <w:rPr>
          <w:rFonts w:ascii="Bookman Old Style" w:hAnsi="Bookman Old Style"/>
        </w:rPr>
        <w:t xml:space="preserve">encore </w:t>
      </w:r>
      <w:r w:rsidR="00D02DC0">
        <w:rPr>
          <w:rFonts w:ascii="Bookman Old Style" w:hAnsi="Bookman Old Style"/>
        </w:rPr>
        <w:t xml:space="preserve">avec force </w:t>
      </w:r>
      <w:r w:rsidR="00575F90">
        <w:rPr>
          <w:rFonts w:ascii="Bookman Old Style" w:hAnsi="Bookman Old Style"/>
        </w:rPr>
        <w:t xml:space="preserve">à l’égard du juge </w:t>
      </w:r>
      <w:r w:rsidR="00D02DC0">
        <w:rPr>
          <w:rFonts w:ascii="Bookman Old Style" w:hAnsi="Bookman Old Style"/>
        </w:rPr>
        <w:t>constitutionnel français</w:t>
      </w:r>
      <w:r w:rsidR="00B3563A">
        <w:rPr>
          <w:rFonts w:ascii="Bookman Old Style" w:hAnsi="Bookman Old Style"/>
        </w:rPr>
        <w:t>. I</w:t>
      </w:r>
      <w:r w:rsidR="00D02DC0">
        <w:rPr>
          <w:rFonts w:ascii="Bookman Old Style" w:hAnsi="Bookman Old Style"/>
        </w:rPr>
        <w:t xml:space="preserve">l conviendra d’étudier le rôle </w:t>
      </w:r>
      <w:r w:rsidR="00B3563A">
        <w:rPr>
          <w:rFonts w:ascii="Bookman Old Style" w:hAnsi="Bookman Old Style"/>
        </w:rPr>
        <w:t xml:space="preserve">du Conseil constitutionnel </w:t>
      </w:r>
      <w:r w:rsidR="00D02DC0">
        <w:rPr>
          <w:rFonts w:ascii="Bookman Old Style" w:hAnsi="Bookman Old Style"/>
        </w:rPr>
        <w:t xml:space="preserve">par rapport au constitutionnalisme </w:t>
      </w:r>
      <w:r w:rsidR="008D5135">
        <w:rPr>
          <w:rFonts w:ascii="Bookman Old Style" w:hAnsi="Bookman Old Style"/>
        </w:rPr>
        <w:t xml:space="preserve">de 1789 </w:t>
      </w:r>
      <w:r w:rsidR="00D02DC0">
        <w:rPr>
          <w:rFonts w:ascii="Bookman Old Style" w:hAnsi="Bookman Old Style"/>
        </w:rPr>
        <w:t>(3</w:t>
      </w:r>
      <w:r w:rsidR="00D02DC0" w:rsidRPr="00D02DC0">
        <w:rPr>
          <w:rFonts w:ascii="Bookman Old Style" w:hAnsi="Bookman Old Style"/>
          <w:vertAlign w:val="superscript"/>
        </w:rPr>
        <w:t>ème</w:t>
      </w:r>
      <w:r w:rsidR="00D02DC0">
        <w:rPr>
          <w:rFonts w:ascii="Bookman Old Style" w:hAnsi="Bookman Old Style"/>
        </w:rPr>
        <w:t xml:space="preserve"> demi-journée)</w:t>
      </w:r>
      <w:r w:rsidR="00643768">
        <w:rPr>
          <w:rFonts w:ascii="Bookman Old Style" w:hAnsi="Bookman Old Style"/>
        </w:rPr>
        <w:t xml:space="preserve">. Si la séparation des pouvoirs est une condition du constitutionnalisme, comment le Conseil constitutionnel intervient-il (ou pas) dans la mise en œuvre de cette </w:t>
      </w:r>
      <w:r>
        <w:rPr>
          <w:rFonts w:ascii="Bookman Old Style" w:hAnsi="Bookman Old Style"/>
        </w:rPr>
        <w:t xml:space="preserve">« mécanique à l’anglaise » </w:t>
      </w:r>
      <w:r w:rsidR="00643768">
        <w:rPr>
          <w:rFonts w:ascii="Bookman Old Style" w:hAnsi="Bookman Old Style"/>
        </w:rPr>
        <w:t>mise au service de la garantie des libertés</w:t>
      </w:r>
      <w:r>
        <w:rPr>
          <w:rFonts w:ascii="Bookman Old Style" w:hAnsi="Bookman Old Style"/>
        </w:rPr>
        <w:t xml:space="preserve"> dont l’intégration dans notre culture constitutionnelle a toujours été si difficile et si mal comprise</w:t>
      </w:r>
      <w:r w:rsidR="00643768">
        <w:rPr>
          <w:rFonts w:ascii="Bookman Old Style" w:hAnsi="Bookman Old Style"/>
        </w:rPr>
        <w:t>? Quelle signification prend la notion de « législateur négatif » dans l’organisation constitutionnelle des pouvoirs au sein des institutions de la 5</w:t>
      </w:r>
      <w:r w:rsidR="00643768" w:rsidRPr="00643768">
        <w:rPr>
          <w:rFonts w:ascii="Bookman Old Style" w:hAnsi="Bookman Old Style"/>
          <w:vertAlign w:val="superscript"/>
        </w:rPr>
        <w:t>ème</w:t>
      </w:r>
      <w:r w:rsidR="00643768">
        <w:rPr>
          <w:rFonts w:ascii="Bookman Old Style" w:hAnsi="Bookman Old Style"/>
        </w:rPr>
        <w:t xml:space="preserve"> République</w:t>
      </w:r>
      <w:r w:rsidR="00BB250C">
        <w:rPr>
          <w:rFonts w:ascii="Bookman Old Style" w:hAnsi="Bookman Old Style"/>
        </w:rPr>
        <w:t xml:space="preserve"> ? </w:t>
      </w:r>
      <w:r w:rsidR="00C408A7">
        <w:rPr>
          <w:rFonts w:ascii="Bookman Old Style" w:hAnsi="Bookman Old Style"/>
        </w:rPr>
        <w:t xml:space="preserve">Dans quelle mesure la jurisprudence constitutionnelle assure-t-elle la bonne désignation des gouvernants par les gouvernés dans un constitutionnalisme qui repose sur l’assimilation de la volonté des citoyens par celle des représentants ? </w:t>
      </w:r>
      <w:r w:rsidR="00BB250C">
        <w:rPr>
          <w:rFonts w:ascii="Bookman Old Style" w:hAnsi="Bookman Old Style"/>
        </w:rPr>
        <w:t>Comment</w:t>
      </w:r>
      <w:r w:rsidR="00D859B2">
        <w:rPr>
          <w:rFonts w:ascii="Bookman Old Style" w:hAnsi="Bookman Old Style"/>
        </w:rPr>
        <w:t>,</w:t>
      </w:r>
      <w:r w:rsidR="00BB250C">
        <w:rPr>
          <w:rFonts w:ascii="Bookman Old Style" w:hAnsi="Bookman Old Style"/>
        </w:rPr>
        <w:t xml:space="preserve"> dans l’exercice d’une fonction juridictionnelle définie de manière très ambigüe, le Conseil constitutionnel peut-il produire une jurisprudence au service du constitutionnalisme des libertés de 1789, voire participer à l’émergence d’un vrai pouvoir juridictionnel constitutionnel ? </w:t>
      </w:r>
      <w:r w:rsidR="003641E3">
        <w:rPr>
          <w:rFonts w:ascii="Bookman Old Style" w:hAnsi="Bookman Old Style"/>
        </w:rPr>
        <w:t>Le questionnement est d’autant plus intéressant</w:t>
      </w:r>
      <w:r w:rsidR="00D859B2">
        <w:rPr>
          <w:rFonts w:ascii="Bookman Old Style" w:hAnsi="Bookman Old Style"/>
        </w:rPr>
        <w:t>,</w:t>
      </w:r>
      <w:r w:rsidR="003641E3">
        <w:rPr>
          <w:rFonts w:ascii="Bookman Old Style" w:hAnsi="Bookman Old Style"/>
        </w:rPr>
        <w:t xml:space="preserve"> </w:t>
      </w:r>
      <w:r w:rsidR="006E367D">
        <w:rPr>
          <w:rFonts w:ascii="Bookman Old Style" w:hAnsi="Bookman Old Style"/>
        </w:rPr>
        <w:t>ici</w:t>
      </w:r>
      <w:r w:rsidR="00D859B2">
        <w:rPr>
          <w:rFonts w:ascii="Bookman Old Style" w:hAnsi="Bookman Old Style"/>
        </w:rPr>
        <w:t>,</w:t>
      </w:r>
      <w:r w:rsidR="006E367D">
        <w:rPr>
          <w:rFonts w:ascii="Bookman Old Style" w:hAnsi="Bookman Old Style"/>
        </w:rPr>
        <w:t xml:space="preserve"> </w:t>
      </w:r>
      <w:r w:rsidR="003641E3">
        <w:rPr>
          <w:rFonts w:ascii="Bookman Old Style" w:hAnsi="Bookman Old Style"/>
        </w:rPr>
        <w:t xml:space="preserve">que </w:t>
      </w:r>
      <w:r w:rsidR="00A27415">
        <w:rPr>
          <w:rFonts w:ascii="Bookman Old Style" w:hAnsi="Bookman Old Style"/>
        </w:rPr>
        <w:t xml:space="preserve">la défiance persistante à l’égard de la justice constitutionnelle </w:t>
      </w:r>
      <w:r w:rsidR="003641E3">
        <w:rPr>
          <w:rFonts w:ascii="Bookman Old Style" w:hAnsi="Bookman Old Style"/>
        </w:rPr>
        <w:t xml:space="preserve">dans le constitutionnalisme français </w:t>
      </w:r>
      <w:r w:rsidR="00A27415">
        <w:rPr>
          <w:rFonts w:ascii="Bookman Old Style" w:hAnsi="Bookman Old Style"/>
        </w:rPr>
        <w:t xml:space="preserve">a bénéficié </w:t>
      </w:r>
      <w:r w:rsidR="00575F90">
        <w:rPr>
          <w:rFonts w:ascii="Bookman Old Style" w:hAnsi="Bookman Old Style"/>
        </w:rPr>
        <w:t xml:space="preserve">à </w:t>
      </w:r>
      <w:r w:rsidR="00A27415">
        <w:rPr>
          <w:rFonts w:ascii="Bookman Old Style" w:hAnsi="Bookman Old Style"/>
        </w:rPr>
        <w:t>d’</w:t>
      </w:r>
      <w:r w:rsidR="00E05C5F" w:rsidRPr="00A077B3">
        <w:rPr>
          <w:rFonts w:ascii="Bookman Old Style" w:hAnsi="Bookman Old Style"/>
        </w:rPr>
        <w:t>autres juges</w:t>
      </w:r>
      <w:r w:rsidR="00575F90">
        <w:rPr>
          <w:rFonts w:ascii="Bookman Old Style" w:hAnsi="Bookman Old Style"/>
        </w:rPr>
        <w:t xml:space="preserve"> : le juge administratif d’abord, </w:t>
      </w:r>
      <w:r w:rsidR="00A27415">
        <w:rPr>
          <w:rFonts w:ascii="Bookman Old Style" w:hAnsi="Bookman Old Style"/>
        </w:rPr>
        <w:t xml:space="preserve">qui </w:t>
      </w:r>
      <w:r w:rsidR="00E05C5F" w:rsidRPr="00A077B3">
        <w:rPr>
          <w:rFonts w:ascii="Bookman Old Style" w:hAnsi="Bookman Old Style"/>
        </w:rPr>
        <w:t xml:space="preserve">profitera </w:t>
      </w:r>
      <w:r w:rsidR="00B3563A">
        <w:rPr>
          <w:rFonts w:ascii="Bookman Old Style" w:hAnsi="Bookman Old Style"/>
        </w:rPr>
        <w:t xml:space="preserve">durant deux siècles </w:t>
      </w:r>
      <w:r w:rsidR="00E05C5F" w:rsidRPr="00A077B3">
        <w:rPr>
          <w:rFonts w:ascii="Bookman Old Style" w:hAnsi="Bookman Old Style"/>
        </w:rPr>
        <w:t xml:space="preserve">de cette conception négative </w:t>
      </w:r>
      <w:r w:rsidR="00E05C5F">
        <w:rPr>
          <w:rFonts w:ascii="Bookman Old Style" w:hAnsi="Bookman Old Style"/>
        </w:rPr>
        <w:t>à la fois soutenue par une haute culture du légicentrisme et de méfiance à l’égard des juges</w:t>
      </w:r>
      <w:r w:rsidR="00575F90">
        <w:rPr>
          <w:rFonts w:ascii="Bookman Old Style" w:hAnsi="Bookman Old Style"/>
        </w:rPr>
        <w:t>; les juges judiciaires</w:t>
      </w:r>
      <w:r w:rsidR="00D859B2">
        <w:rPr>
          <w:rFonts w:ascii="Bookman Old Style" w:hAnsi="Bookman Old Style"/>
        </w:rPr>
        <w:t>,</w:t>
      </w:r>
      <w:r w:rsidR="00575F90">
        <w:rPr>
          <w:rFonts w:ascii="Bookman Old Style" w:hAnsi="Bookman Old Style"/>
        </w:rPr>
        <w:t xml:space="preserve"> </w:t>
      </w:r>
      <w:r w:rsidR="000A5538">
        <w:rPr>
          <w:rFonts w:ascii="Bookman Old Style" w:hAnsi="Bookman Old Style"/>
        </w:rPr>
        <w:t>ensuite</w:t>
      </w:r>
      <w:r w:rsidR="00D859B2">
        <w:rPr>
          <w:rFonts w:ascii="Bookman Old Style" w:hAnsi="Bookman Old Style"/>
        </w:rPr>
        <w:t>,</w:t>
      </w:r>
      <w:r w:rsidR="000A5538">
        <w:rPr>
          <w:rFonts w:ascii="Bookman Old Style" w:hAnsi="Bookman Old Style"/>
        </w:rPr>
        <w:t xml:space="preserve"> </w:t>
      </w:r>
      <w:r w:rsidR="006614AD">
        <w:rPr>
          <w:rFonts w:ascii="Bookman Old Style" w:hAnsi="Bookman Old Style"/>
        </w:rPr>
        <w:t xml:space="preserve">dans la mesure où cette culture constitutionnelle a généré </w:t>
      </w:r>
      <w:r w:rsidR="00575F90">
        <w:rPr>
          <w:rFonts w:ascii="Bookman Old Style" w:hAnsi="Bookman Old Style"/>
        </w:rPr>
        <w:t xml:space="preserve">des </w:t>
      </w:r>
      <w:r w:rsidR="00E05C5F">
        <w:rPr>
          <w:rFonts w:ascii="Bookman Old Style" w:hAnsi="Bookman Old Style"/>
        </w:rPr>
        <w:t>réception</w:t>
      </w:r>
      <w:r w:rsidR="00575F90">
        <w:rPr>
          <w:rFonts w:ascii="Bookman Old Style" w:hAnsi="Bookman Old Style"/>
        </w:rPr>
        <w:t>s</w:t>
      </w:r>
      <w:r w:rsidR="00E05C5F">
        <w:rPr>
          <w:rFonts w:ascii="Bookman Old Style" w:hAnsi="Bookman Old Style"/>
        </w:rPr>
        <w:t xml:space="preserve"> particulière</w:t>
      </w:r>
      <w:r w:rsidR="00575F90">
        <w:rPr>
          <w:rFonts w:ascii="Bookman Old Style" w:hAnsi="Bookman Old Style"/>
        </w:rPr>
        <w:t>s</w:t>
      </w:r>
      <w:r w:rsidR="00E05C5F">
        <w:rPr>
          <w:rFonts w:ascii="Bookman Old Style" w:hAnsi="Bookman Old Style"/>
        </w:rPr>
        <w:t xml:space="preserve"> d</w:t>
      </w:r>
      <w:r w:rsidR="00575F90">
        <w:rPr>
          <w:rFonts w:ascii="Bookman Old Style" w:hAnsi="Bookman Old Style"/>
        </w:rPr>
        <w:t>es principes du constitutionnalisme par tous l</w:t>
      </w:r>
      <w:r w:rsidR="006614AD">
        <w:rPr>
          <w:rFonts w:ascii="Bookman Old Style" w:hAnsi="Bookman Old Style"/>
        </w:rPr>
        <w:t xml:space="preserve">es juges, </w:t>
      </w:r>
      <w:r w:rsidR="00575F90">
        <w:rPr>
          <w:rFonts w:ascii="Bookman Old Style" w:hAnsi="Bookman Old Style"/>
        </w:rPr>
        <w:t xml:space="preserve">et dont les effets se manifestent aujourd’hui encore, </w:t>
      </w:r>
      <w:r w:rsidR="006614AD">
        <w:rPr>
          <w:rFonts w:ascii="Bookman Old Style" w:hAnsi="Bookman Old Style"/>
        </w:rPr>
        <w:t>e</w:t>
      </w:r>
      <w:r w:rsidR="00A27415">
        <w:rPr>
          <w:rFonts w:ascii="Bookman Old Style" w:hAnsi="Bookman Old Style"/>
        </w:rPr>
        <w:t>n dépit des succès apparents du développement des contrôles de constitutionnalité par voie d’action et par voie d’exception.</w:t>
      </w:r>
      <w:r w:rsidR="00E05C5F">
        <w:rPr>
          <w:rFonts w:ascii="Bookman Old Style" w:hAnsi="Bookman Old Style"/>
        </w:rPr>
        <w:t xml:space="preserve"> </w:t>
      </w:r>
      <w:r w:rsidR="004D5BF1">
        <w:rPr>
          <w:rFonts w:ascii="Bookman Old Style" w:hAnsi="Bookman Old Style"/>
        </w:rPr>
        <w:t>Le droit constitutionnel qu</w:t>
      </w:r>
      <w:r w:rsidR="003B1C05">
        <w:rPr>
          <w:rFonts w:ascii="Bookman Old Style" w:hAnsi="Bookman Old Style"/>
        </w:rPr>
        <w:t xml:space="preserve">’il </w:t>
      </w:r>
      <w:r w:rsidR="004D5BF1">
        <w:rPr>
          <w:rFonts w:ascii="Bookman Old Style" w:hAnsi="Bookman Old Style"/>
        </w:rPr>
        <w:t xml:space="preserve">fabrique est-il conforme aux </w:t>
      </w:r>
      <w:r w:rsidR="001E6751">
        <w:rPr>
          <w:rFonts w:ascii="Bookman Old Style" w:hAnsi="Bookman Old Style"/>
        </w:rPr>
        <w:t xml:space="preserve">objectifs théoriques proclamés par </w:t>
      </w:r>
      <w:r w:rsidR="004D5BF1">
        <w:rPr>
          <w:rFonts w:ascii="Bookman Old Style" w:hAnsi="Bookman Old Style"/>
        </w:rPr>
        <w:t>ce courant de pensées</w:t>
      </w:r>
      <w:r w:rsidR="00DF49BD">
        <w:rPr>
          <w:rFonts w:ascii="Bookman Old Style" w:hAnsi="Bookman Old Style"/>
        </w:rPr>
        <w:t> ?</w:t>
      </w:r>
      <w:r w:rsidR="004D5BF1">
        <w:rPr>
          <w:rFonts w:ascii="Bookman Old Style" w:hAnsi="Bookman Old Style"/>
        </w:rPr>
        <w:t xml:space="preserve"> Il est encore important de s’arrêter sur ce point. Considéré</w:t>
      </w:r>
      <w:r w:rsidR="008D0AC5">
        <w:rPr>
          <w:rFonts w:ascii="Bookman Old Style" w:hAnsi="Bookman Old Style"/>
        </w:rPr>
        <w:t>s</w:t>
      </w:r>
      <w:r w:rsidR="004D5BF1">
        <w:rPr>
          <w:rFonts w:ascii="Bookman Old Style" w:hAnsi="Bookman Old Style"/>
        </w:rPr>
        <w:t xml:space="preserve"> comme un acteur essentiel à la réalisation des buts du constitutionnalisme aujourd’hui, notamment par l’office de protection des droits qu’ils rempliraient face au pouvoir de l’Etat, les juges et le juge constitutionnel en particulier répondent-ils réellement à cette aspiration ? Participe</w:t>
      </w:r>
      <w:r w:rsidR="008D0AC5">
        <w:rPr>
          <w:rFonts w:ascii="Bookman Old Style" w:hAnsi="Bookman Old Style"/>
        </w:rPr>
        <w:t>nt</w:t>
      </w:r>
      <w:r w:rsidR="004D5BF1">
        <w:rPr>
          <w:rFonts w:ascii="Bookman Old Style" w:hAnsi="Bookman Old Style"/>
        </w:rPr>
        <w:t>-t-il</w:t>
      </w:r>
      <w:r w:rsidR="008D0AC5">
        <w:rPr>
          <w:rFonts w:ascii="Bookman Old Style" w:hAnsi="Bookman Old Style"/>
        </w:rPr>
        <w:t>s</w:t>
      </w:r>
      <w:r w:rsidR="004D5BF1">
        <w:rPr>
          <w:rFonts w:ascii="Bookman Old Style" w:hAnsi="Bookman Old Style"/>
        </w:rPr>
        <w:t xml:space="preserve"> </w:t>
      </w:r>
      <w:r w:rsidR="006E367D">
        <w:rPr>
          <w:rFonts w:ascii="Bookman Old Style" w:hAnsi="Bookman Old Style"/>
        </w:rPr>
        <w:t xml:space="preserve">finalement à la protection des principes du constitutionnalisme </w:t>
      </w:r>
      <w:r w:rsidR="004D5BF1">
        <w:rPr>
          <w:rFonts w:ascii="Bookman Old Style" w:hAnsi="Bookman Old Style"/>
        </w:rPr>
        <w:t xml:space="preserve">en France, ou au contraire, à </w:t>
      </w:r>
      <w:r w:rsidR="006E367D">
        <w:rPr>
          <w:rFonts w:ascii="Bookman Old Style" w:hAnsi="Bookman Old Style"/>
        </w:rPr>
        <w:t>leur</w:t>
      </w:r>
      <w:r w:rsidR="004D5BF1">
        <w:rPr>
          <w:rFonts w:ascii="Bookman Old Style" w:hAnsi="Bookman Old Style"/>
        </w:rPr>
        <w:t xml:space="preserve"> fragilisation ?</w:t>
      </w:r>
    </w:p>
    <w:p w:rsidR="004D5BF1" w:rsidRDefault="001E6751" w:rsidP="001E675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***</w:t>
      </w:r>
    </w:p>
    <w:p w:rsidR="00DC657C" w:rsidRDefault="00F22774" w:rsidP="00B53B6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Ces différentes réflexions devront nous </w:t>
      </w:r>
      <w:r w:rsidR="00F105B6">
        <w:rPr>
          <w:rFonts w:ascii="Bookman Old Style" w:hAnsi="Bookman Old Style"/>
        </w:rPr>
        <w:t xml:space="preserve">conduire vers </w:t>
      </w:r>
      <w:r>
        <w:rPr>
          <w:rFonts w:ascii="Bookman Old Style" w:hAnsi="Bookman Old Style"/>
        </w:rPr>
        <w:t>une dernière s</w:t>
      </w:r>
      <w:r w:rsidR="005B51A5" w:rsidRPr="00A077B3">
        <w:rPr>
          <w:rFonts w:ascii="Bookman Old Style" w:hAnsi="Bookman Old Style"/>
        </w:rPr>
        <w:t>érie de question</w:t>
      </w:r>
      <w:r>
        <w:rPr>
          <w:rFonts w:ascii="Bookman Old Style" w:hAnsi="Bookman Old Style"/>
        </w:rPr>
        <w:t>s</w:t>
      </w:r>
      <w:r w:rsidR="005B51A5" w:rsidRPr="00A077B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relative au rôle que le juge peut jouer dans l’avenir du constitutionnalisme et comment </w:t>
      </w:r>
      <w:r w:rsidR="003B1C05">
        <w:rPr>
          <w:rFonts w:ascii="Bookman Old Style" w:hAnsi="Bookman Old Style"/>
        </w:rPr>
        <w:t xml:space="preserve">il </w:t>
      </w:r>
      <w:r w:rsidR="001E6751">
        <w:rPr>
          <w:rFonts w:ascii="Bookman Old Style" w:hAnsi="Bookman Old Style"/>
        </w:rPr>
        <w:t xml:space="preserve">peut </w:t>
      </w:r>
      <w:r w:rsidR="003B1C05">
        <w:rPr>
          <w:rFonts w:ascii="Bookman Old Style" w:hAnsi="Bookman Old Style"/>
        </w:rPr>
        <w:t>contribue</w:t>
      </w:r>
      <w:r w:rsidR="001E6751">
        <w:rPr>
          <w:rFonts w:ascii="Bookman Old Style" w:hAnsi="Bookman Old Style"/>
        </w:rPr>
        <w:t>r</w:t>
      </w:r>
      <w:r w:rsidR="00E35014">
        <w:rPr>
          <w:rFonts w:ascii="Bookman Old Style" w:hAnsi="Bookman Old Style"/>
        </w:rPr>
        <w:t>, par l’influence qu’il peut jouer sur son contenu et ses fonctions, à la fortune future des démocraties constitutionnelles</w:t>
      </w:r>
      <w:r w:rsidR="0082491C">
        <w:rPr>
          <w:rFonts w:ascii="Bookman Old Style" w:hAnsi="Bookman Old Style"/>
        </w:rPr>
        <w:t xml:space="preserve"> (4</w:t>
      </w:r>
      <w:r w:rsidR="0082491C" w:rsidRPr="0082491C">
        <w:rPr>
          <w:rFonts w:ascii="Bookman Old Style" w:hAnsi="Bookman Old Style"/>
          <w:vertAlign w:val="superscript"/>
        </w:rPr>
        <w:t>ème</w:t>
      </w:r>
      <w:r w:rsidR="0082491C">
        <w:rPr>
          <w:rFonts w:ascii="Bookman Old Style" w:hAnsi="Bookman Old Style"/>
        </w:rPr>
        <w:t xml:space="preserve"> demi-journée)</w:t>
      </w:r>
      <w:r>
        <w:rPr>
          <w:rFonts w:ascii="Bookman Old Style" w:hAnsi="Bookman Old Style"/>
        </w:rPr>
        <w:t xml:space="preserve">. </w:t>
      </w:r>
      <w:r w:rsidR="007639C4" w:rsidRPr="00A077B3">
        <w:rPr>
          <w:rFonts w:ascii="Bookman Old Style" w:hAnsi="Bookman Old Style"/>
        </w:rPr>
        <w:t>En quoi l</w:t>
      </w:r>
      <w:r w:rsidR="000705D1">
        <w:rPr>
          <w:rFonts w:ascii="Bookman Old Style" w:hAnsi="Bookman Old Style"/>
        </w:rPr>
        <w:t>e rôle</w:t>
      </w:r>
      <w:r w:rsidR="007639C4" w:rsidRPr="00A077B3">
        <w:rPr>
          <w:rFonts w:ascii="Bookman Old Style" w:hAnsi="Bookman Old Style"/>
        </w:rPr>
        <w:t xml:space="preserve"> du juge, au regard de la particularité de son office, influence-t-</w:t>
      </w:r>
      <w:r w:rsidR="00012C5F">
        <w:rPr>
          <w:rFonts w:ascii="Bookman Old Style" w:hAnsi="Bookman Old Style"/>
        </w:rPr>
        <w:t>il</w:t>
      </w:r>
      <w:r w:rsidR="007639C4" w:rsidRPr="00A077B3">
        <w:rPr>
          <w:rFonts w:ascii="Bookman Old Style" w:hAnsi="Bookman Old Style"/>
        </w:rPr>
        <w:t xml:space="preserve"> </w:t>
      </w:r>
      <w:r w:rsidR="007639C4" w:rsidRPr="00A077B3">
        <w:rPr>
          <w:rFonts w:ascii="Bookman Old Style" w:hAnsi="Bookman Old Style"/>
        </w:rPr>
        <w:lastRenderedPageBreak/>
        <w:t xml:space="preserve">l’exercice </w:t>
      </w:r>
      <w:r w:rsidR="000705D1">
        <w:rPr>
          <w:rFonts w:ascii="Bookman Old Style" w:hAnsi="Bookman Old Style"/>
        </w:rPr>
        <w:t xml:space="preserve">moderne </w:t>
      </w:r>
      <w:r w:rsidR="007639C4" w:rsidRPr="00A077B3">
        <w:rPr>
          <w:rFonts w:ascii="Bookman Old Style" w:hAnsi="Bookman Old Style"/>
        </w:rPr>
        <w:t>du pouvoir démocratique </w:t>
      </w:r>
      <w:r w:rsidR="00E43198">
        <w:rPr>
          <w:rFonts w:ascii="Bookman Old Style" w:hAnsi="Bookman Old Style"/>
        </w:rPr>
        <w:t xml:space="preserve">et </w:t>
      </w:r>
      <w:r w:rsidR="000705D1">
        <w:rPr>
          <w:rFonts w:ascii="Bookman Old Style" w:hAnsi="Bookman Old Style"/>
        </w:rPr>
        <w:t>peut-il participer à le faire évoluer</w:t>
      </w:r>
      <w:r w:rsidR="00E43198">
        <w:rPr>
          <w:rFonts w:ascii="Bookman Old Style" w:hAnsi="Bookman Old Style"/>
        </w:rPr>
        <w:t> </w:t>
      </w:r>
      <w:r w:rsidR="00012C5F">
        <w:rPr>
          <w:rFonts w:ascii="Bookman Old Style" w:hAnsi="Bookman Old Style"/>
        </w:rPr>
        <w:t>dans ses fonctions, voire sa nature même</w:t>
      </w:r>
      <w:r w:rsidR="00E43198">
        <w:rPr>
          <w:rFonts w:ascii="Bookman Old Style" w:hAnsi="Bookman Old Style"/>
        </w:rPr>
        <w:t xml:space="preserve">? Le contrôle du juge participe-t-il à </w:t>
      </w:r>
      <w:r w:rsidR="00012C5F">
        <w:rPr>
          <w:rFonts w:ascii="Bookman Old Style" w:hAnsi="Bookman Old Style"/>
        </w:rPr>
        <w:t>neutraliser ou à renforcer sa puissance à l’inverse des visées prônées par son influence libérale originelle ? M</w:t>
      </w:r>
      <w:r w:rsidR="00E43198">
        <w:rPr>
          <w:rFonts w:ascii="Bookman Old Style" w:hAnsi="Bookman Old Style"/>
        </w:rPr>
        <w:t>odifie</w:t>
      </w:r>
      <w:r w:rsidR="00012C5F">
        <w:rPr>
          <w:rFonts w:ascii="Bookman Old Style" w:hAnsi="Bookman Old Style"/>
        </w:rPr>
        <w:t>-t-il réellement les dynamiques de pouvoir au sein de l’Etat moderne</w:t>
      </w:r>
      <w:r w:rsidR="00E43198">
        <w:rPr>
          <w:rFonts w:ascii="Bookman Old Style" w:hAnsi="Bookman Old Style"/>
        </w:rPr>
        <w:t xml:space="preserve">? </w:t>
      </w:r>
      <w:r w:rsidR="006E367D">
        <w:rPr>
          <w:rFonts w:ascii="Bookman Old Style" w:hAnsi="Bookman Old Style"/>
        </w:rPr>
        <w:t>Neutralise</w:t>
      </w:r>
      <w:r w:rsidR="00F105B6">
        <w:rPr>
          <w:rFonts w:ascii="Bookman Old Style" w:hAnsi="Bookman Old Style"/>
        </w:rPr>
        <w:t xml:space="preserve">-t-il ou renforce-t-il </w:t>
      </w:r>
      <w:r w:rsidR="00BF6F44">
        <w:rPr>
          <w:rFonts w:ascii="Bookman Old Style" w:hAnsi="Bookman Old Style"/>
        </w:rPr>
        <w:t>son pouvoir</w:t>
      </w:r>
      <w:r w:rsidR="00F105B6">
        <w:rPr>
          <w:rFonts w:ascii="Bookman Old Style" w:hAnsi="Bookman Old Style"/>
        </w:rPr>
        <w:t xml:space="preserve">? </w:t>
      </w:r>
      <w:r w:rsidR="00E43198">
        <w:rPr>
          <w:rFonts w:ascii="Bookman Old Style" w:hAnsi="Bookman Old Style"/>
        </w:rPr>
        <w:t>Par l</w:t>
      </w:r>
      <w:r w:rsidR="000B3843">
        <w:rPr>
          <w:rFonts w:ascii="Bookman Old Style" w:hAnsi="Bookman Old Style"/>
        </w:rPr>
        <w:t xml:space="preserve">a faculté d’empêcher </w:t>
      </w:r>
      <w:r w:rsidR="00E43198">
        <w:rPr>
          <w:rFonts w:ascii="Bookman Old Style" w:hAnsi="Bookman Old Style"/>
        </w:rPr>
        <w:t xml:space="preserve">qu’il </w:t>
      </w:r>
      <w:r w:rsidR="00E35014">
        <w:rPr>
          <w:rFonts w:ascii="Bookman Old Style" w:hAnsi="Bookman Old Style"/>
        </w:rPr>
        <w:t xml:space="preserve">peut </w:t>
      </w:r>
      <w:r w:rsidR="00E43198">
        <w:rPr>
          <w:rFonts w:ascii="Bookman Old Style" w:hAnsi="Bookman Old Style"/>
        </w:rPr>
        <w:t>exerce</w:t>
      </w:r>
      <w:r w:rsidR="00E35014">
        <w:rPr>
          <w:rFonts w:ascii="Bookman Old Style" w:hAnsi="Bookman Old Style"/>
        </w:rPr>
        <w:t>r</w:t>
      </w:r>
      <w:r w:rsidR="00E43198">
        <w:rPr>
          <w:rFonts w:ascii="Bookman Old Style" w:hAnsi="Bookman Old Style"/>
        </w:rPr>
        <w:t xml:space="preserve"> sur l</w:t>
      </w:r>
      <w:r w:rsidR="000B3843">
        <w:rPr>
          <w:rFonts w:ascii="Bookman Old Style" w:hAnsi="Bookman Old Style"/>
        </w:rPr>
        <w:t>a fonction législative</w:t>
      </w:r>
      <w:r w:rsidR="00D859B2">
        <w:rPr>
          <w:rFonts w:ascii="Bookman Old Style" w:hAnsi="Bookman Old Style"/>
        </w:rPr>
        <w:t>,</w:t>
      </w:r>
      <w:r w:rsidR="00E35014">
        <w:rPr>
          <w:rFonts w:ascii="Bookman Old Style" w:hAnsi="Bookman Old Style"/>
        </w:rPr>
        <w:t xml:space="preserve"> surtout</w:t>
      </w:r>
      <w:r w:rsidR="00E43198">
        <w:rPr>
          <w:rFonts w:ascii="Bookman Old Style" w:hAnsi="Bookman Old Style"/>
        </w:rPr>
        <w:t>, participe-t-il à une amélioration qualitative de la décision démocratique, voire à une transformation de sa nature et de ses fonctions</w:t>
      </w:r>
      <w:r w:rsidR="00F105B6">
        <w:rPr>
          <w:rFonts w:ascii="Bookman Old Style" w:hAnsi="Bookman Old Style"/>
        </w:rPr>
        <w:t>?</w:t>
      </w:r>
      <w:r w:rsidR="00E43198">
        <w:rPr>
          <w:rFonts w:ascii="Bookman Old Style" w:hAnsi="Bookman Old Style"/>
        </w:rPr>
        <w:t xml:space="preserve"> </w:t>
      </w:r>
      <w:r w:rsidR="00012C5F">
        <w:rPr>
          <w:rFonts w:ascii="Bookman Old Style" w:hAnsi="Bookman Old Style"/>
        </w:rPr>
        <w:t>En invoquant la défense des droits constitutionnels de la société et de ses membres dans le contrôle de la décision véhiculée par la fonction législative, modifie-t-il la substance de cette souveraineté qui confère à l’Etat l’outil d’une puissance de domination unilatérale et incontestable sur la société ? Le redoublement d</w:t>
      </w:r>
      <w:r w:rsidR="00E35014">
        <w:rPr>
          <w:rFonts w:ascii="Bookman Old Style" w:hAnsi="Bookman Old Style"/>
        </w:rPr>
        <w:t>u pouvoir de suffrage par le pouvoir juridictionnel</w:t>
      </w:r>
      <w:r w:rsidR="00A20B2B">
        <w:rPr>
          <w:rFonts w:ascii="Bookman Old Style" w:hAnsi="Bookman Old Style"/>
        </w:rPr>
        <w:t xml:space="preserve">, et l’affirmation de </w:t>
      </w:r>
      <w:r w:rsidR="00DD6DE7">
        <w:rPr>
          <w:rFonts w:ascii="Bookman Old Style" w:hAnsi="Bookman Old Style"/>
        </w:rPr>
        <w:t>« </w:t>
      </w:r>
      <w:r w:rsidR="00A20B2B">
        <w:rPr>
          <w:rFonts w:ascii="Bookman Old Style" w:hAnsi="Bookman Old Style"/>
        </w:rPr>
        <w:t>la logique des recours</w:t>
      </w:r>
      <w:r w:rsidR="00DD6DE7">
        <w:rPr>
          <w:rFonts w:ascii="Bookman Old Style" w:hAnsi="Bookman Old Style"/>
        </w:rPr>
        <w:t> »</w:t>
      </w:r>
      <w:r w:rsidR="00A20B2B">
        <w:rPr>
          <w:rFonts w:ascii="Bookman Old Style" w:hAnsi="Bookman Old Style"/>
        </w:rPr>
        <w:t xml:space="preserve"> qu’il génère au détriment de </w:t>
      </w:r>
      <w:r w:rsidR="00DD6DE7">
        <w:rPr>
          <w:rFonts w:ascii="Bookman Old Style" w:hAnsi="Bookman Old Style"/>
        </w:rPr>
        <w:t>« </w:t>
      </w:r>
      <w:r w:rsidR="00A20B2B">
        <w:rPr>
          <w:rFonts w:ascii="Bookman Old Style" w:hAnsi="Bookman Old Style"/>
        </w:rPr>
        <w:t>la logique des forces</w:t>
      </w:r>
      <w:r w:rsidR="00DD6DE7">
        <w:rPr>
          <w:rFonts w:ascii="Bookman Old Style" w:hAnsi="Bookman Old Style"/>
        </w:rPr>
        <w:t> »</w:t>
      </w:r>
      <w:r w:rsidR="00A20B2B">
        <w:rPr>
          <w:rFonts w:ascii="Bookman Old Style" w:hAnsi="Bookman Old Style"/>
        </w:rPr>
        <w:t xml:space="preserve"> dans l’organisation des pouvoirs </w:t>
      </w:r>
      <w:r w:rsidR="00E35014">
        <w:rPr>
          <w:rFonts w:ascii="Bookman Old Style" w:hAnsi="Bookman Old Style"/>
        </w:rPr>
        <w:t>transforme</w:t>
      </w:r>
      <w:r w:rsidR="00D859B2">
        <w:rPr>
          <w:rFonts w:ascii="Bookman Old Style" w:hAnsi="Bookman Old Style"/>
        </w:rPr>
        <w:t>nt</w:t>
      </w:r>
      <w:r w:rsidR="00E35014">
        <w:rPr>
          <w:rFonts w:ascii="Bookman Old Style" w:hAnsi="Bookman Old Style"/>
        </w:rPr>
        <w:t>-t-</w:t>
      </w:r>
      <w:r w:rsidR="00A20B2B">
        <w:rPr>
          <w:rFonts w:ascii="Bookman Old Style" w:hAnsi="Bookman Old Style"/>
        </w:rPr>
        <w:t xml:space="preserve">il </w:t>
      </w:r>
      <w:r w:rsidR="00E35014">
        <w:rPr>
          <w:rFonts w:ascii="Bookman Old Style" w:hAnsi="Bookman Old Style"/>
        </w:rPr>
        <w:t>ou pérennise</w:t>
      </w:r>
      <w:r w:rsidR="00D859B2">
        <w:rPr>
          <w:rFonts w:ascii="Bookman Old Style" w:hAnsi="Bookman Old Style"/>
        </w:rPr>
        <w:t>nt</w:t>
      </w:r>
      <w:r w:rsidR="00E35014">
        <w:rPr>
          <w:rFonts w:ascii="Bookman Old Style" w:hAnsi="Bookman Old Style"/>
        </w:rPr>
        <w:t>-t-</w:t>
      </w:r>
      <w:r w:rsidR="00A20B2B">
        <w:rPr>
          <w:rFonts w:ascii="Bookman Old Style" w:hAnsi="Bookman Old Style"/>
        </w:rPr>
        <w:t>il</w:t>
      </w:r>
      <w:r w:rsidR="00E35014">
        <w:rPr>
          <w:rFonts w:ascii="Bookman Old Style" w:hAnsi="Bookman Old Style"/>
        </w:rPr>
        <w:t xml:space="preserve"> les modes de légitimation d</w:t>
      </w:r>
      <w:r w:rsidR="00A20B2B">
        <w:rPr>
          <w:rFonts w:ascii="Bookman Old Style" w:hAnsi="Bookman Old Style"/>
        </w:rPr>
        <w:t xml:space="preserve">e la puissance </w:t>
      </w:r>
      <w:r w:rsidR="00E35014">
        <w:rPr>
          <w:rFonts w:ascii="Bookman Old Style" w:hAnsi="Bookman Old Style"/>
        </w:rPr>
        <w:t xml:space="preserve">politique au sein des Etats ? </w:t>
      </w:r>
      <w:r w:rsidR="00184E35">
        <w:rPr>
          <w:rFonts w:ascii="Bookman Old Style" w:hAnsi="Bookman Old Style"/>
        </w:rPr>
        <w:t>E</w:t>
      </w:r>
      <w:r w:rsidR="00E43198">
        <w:rPr>
          <w:rFonts w:ascii="Bookman Old Style" w:hAnsi="Bookman Old Style"/>
        </w:rPr>
        <w:t>st-ce que le juge participe à un processus de respect de la norme constitutionnelle par les gouvernants</w:t>
      </w:r>
      <w:r w:rsidR="00D859B2">
        <w:rPr>
          <w:rFonts w:ascii="Bookman Old Style" w:hAnsi="Bookman Old Style"/>
        </w:rPr>
        <w:t>,</w:t>
      </w:r>
      <w:r w:rsidR="00E43198">
        <w:rPr>
          <w:rFonts w:ascii="Bookman Old Style" w:hAnsi="Bookman Old Style"/>
        </w:rPr>
        <w:t xml:space="preserve"> de sorte que la Constitution développe son emprise normative sur </w:t>
      </w:r>
      <w:r w:rsidR="004B7B2D">
        <w:rPr>
          <w:rFonts w:ascii="Bookman Old Style" w:hAnsi="Bookman Old Style"/>
        </w:rPr>
        <w:t>les</w:t>
      </w:r>
      <w:r w:rsidR="00E43198">
        <w:rPr>
          <w:rFonts w:ascii="Bookman Old Style" w:hAnsi="Bookman Old Style"/>
        </w:rPr>
        <w:t xml:space="preserve"> gouvernants, ou</w:t>
      </w:r>
      <w:r w:rsidR="00D859B2">
        <w:rPr>
          <w:rFonts w:ascii="Bookman Old Style" w:hAnsi="Bookman Old Style"/>
        </w:rPr>
        <w:t>,</w:t>
      </w:r>
      <w:r w:rsidR="00E43198">
        <w:rPr>
          <w:rFonts w:ascii="Bookman Old Style" w:hAnsi="Bookman Old Style"/>
        </w:rPr>
        <w:t xml:space="preserve"> à l’inverse, ne </w:t>
      </w:r>
      <w:r w:rsidR="004B7B2D">
        <w:rPr>
          <w:rFonts w:ascii="Bookman Old Style" w:hAnsi="Bookman Old Style"/>
        </w:rPr>
        <w:t>fait-il que relayer leurs décisions en adaptant la norme constitutionnelle à leur volonté</w:t>
      </w:r>
      <w:r w:rsidR="00F105B6">
        <w:rPr>
          <w:rFonts w:ascii="Bookman Old Style" w:hAnsi="Bookman Old Style"/>
        </w:rPr>
        <w:t> ?</w:t>
      </w:r>
      <w:r w:rsidR="004B7B2D">
        <w:rPr>
          <w:rFonts w:ascii="Bookman Old Style" w:hAnsi="Bookman Old Style"/>
        </w:rPr>
        <w:t xml:space="preserve"> </w:t>
      </w:r>
      <w:r w:rsidR="00E10248">
        <w:rPr>
          <w:rFonts w:ascii="Bookman Old Style" w:hAnsi="Bookman Old Style"/>
        </w:rPr>
        <w:t>Les nouvelles aspirations démocratiques, inspirées par des sociétés civiles confrontées à des enjeux politiques d’un type nouveau</w:t>
      </w:r>
      <w:r w:rsidR="00B53B66">
        <w:rPr>
          <w:rFonts w:ascii="Bookman Old Style" w:hAnsi="Bookman Old Style"/>
        </w:rPr>
        <w:t>,</w:t>
      </w:r>
      <w:r w:rsidR="00E10248">
        <w:rPr>
          <w:rFonts w:ascii="Bookman Old Style" w:hAnsi="Bookman Old Style"/>
        </w:rPr>
        <w:t xml:space="preserve"> modifient-elles le prisme du constitutionnalisme de demain ? En quoi </w:t>
      </w:r>
      <w:r w:rsidR="004E73AE">
        <w:rPr>
          <w:rFonts w:ascii="Bookman Old Style" w:hAnsi="Bookman Old Style"/>
        </w:rPr>
        <w:t>l’avènement d’un droit constitutionnel de l’environnement</w:t>
      </w:r>
      <w:r w:rsidR="00D859B2">
        <w:rPr>
          <w:rFonts w:ascii="Bookman Old Style" w:hAnsi="Bookman Old Style"/>
        </w:rPr>
        <w:t xml:space="preserve"> par exemple</w:t>
      </w:r>
      <w:r w:rsidR="004E73AE">
        <w:rPr>
          <w:rFonts w:ascii="Bookman Old Style" w:hAnsi="Bookman Old Style"/>
        </w:rPr>
        <w:t xml:space="preserve">, </w:t>
      </w:r>
      <w:r w:rsidR="00D859B2">
        <w:rPr>
          <w:rFonts w:ascii="Bookman Old Style" w:hAnsi="Bookman Old Style"/>
        </w:rPr>
        <w:t>est-il susceptible</w:t>
      </w:r>
      <w:r w:rsidR="00E10248">
        <w:rPr>
          <w:rFonts w:ascii="Bookman Old Style" w:hAnsi="Bookman Old Style"/>
        </w:rPr>
        <w:t xml:space="preserve"> de modifier dans le futur un courant de pensées qui associe l’exercice démocratique du pouvoir à une institution </w:t>
      </w:r>
      <w:r w:rsidR="006B6E6D">
        <w:rPr>
          <w:rFonts w:ascii="Bookman Old Style" w:hAnsi="Bookman Old Style"/>
        </w:rPr>
        <w:t>juridique figée sur le principe de souveraineté. Est-ce que le constitutionnalisme de demain s</w:t>
      </w:r>
      <w:r w:rsidR="007C37D0">
        <w:rPr>
          <w:rFonts w:ascii="Bookman Old Style" w:hAnsi="Bookman Old Style"/>
        </w:rPr>
        <w:t>’épuise</w:t>
      </w:r>
      <w:r w:rsidR="006B6E6D">
        <w:rPr>
          <w:rFonts w:ascii="Bookman Old Style" w:hAnsi="Bookman Old Style"/>
        </w:rPr>
        <w:t>ra encore dans le paradigme de l’Etat souverain</w:t>
      </w:r>
      <w:r w:rsidR="00B53B66">
        <w:rPr>
          <w:rFonts w:ascii="Bookman Old Style" w:hAnsi="Bookman Old Style"/>
        </w:rPr>
        <w:t>, ou à l’inverse, participe</w:t>
      </w:r>
      <w:r w:rsidR="009B56B7">
        <w:rPr>
          <w:rFonts w:ascii="Bookman Old Style" w:hAnsi="Bookman Old Style"/>
        </w:rPr>
        <w:t xml:space="preserve">-t-il </w:t>
      </w:r>
      <w:r w:rsidR="00B53B66">
        <w:rPr>
          <w:rFonts w:ascii="Bookman Old Style" w:hAnsi="Bookman Old Style"/>
        </w:rPr>
        <w:t>à définir et initier une conception nouvelle de l’organisation du pouvoir démocratique</w:t>
      </w:r>
      <w:r w:rsidR="006B6E6D">
        <w:rPr>
          <w:rFonts w:ascii="Bookman Old Style" w:hAnsi="Bookman Old Style"/>
        </w:rPr>
        <w:t> ?</w:t>
      </w:r>
      <w:r w:rsidR="004D66FD">
        <w:rPr>
          <w:rFonts w:ascii="Bookman Old Style" w:hAnsi="Bookman Old Style"/>
        </w:rPr>
        <w:t xml:space="preserve"> Quelle est la place </w:t>
      </w:r>
      <w:r w:rsidR="00B53B66">
        <w:rPr>
          <w:rFonts w:ascii="Bookman Old Style" w:hAnsi="Bookman Old Style"/>
        </w:rPr>
        <w:t>du</w:t>
      </w:r>
      <w:r w:rsidR="004D66FD">
        <w:rPr>
          <w:rFonts w:ascii="Bookman Old Style" w:hAnsi="Bookman Old Style"/>
        </w:rPr>
        <w:t xml:space="preserve"> juge constitutionnel face à ces nouveaux enjeux</w:t>
      </w:r>
      <w:r w:rsidR="000A5538">
        <w:rPr>
          <w:rFonts w:ascii="Bookman Old Style" w:hAnsi="Bookman Old Style"/>
        </w:rPr>
        <w:t> ?</w:t>
      </w:r>
      <w:r w:rsidR="004D66FD">
        <w:rPr>
          <w:rFonts w:ascii="Bookman Old Style" w:hAnsi="Bookman Old Style"/>
        </w:rPr>
        <w:t xml:space="preserve"> Dans quelle mesure p</w:t>
      </w:r>
      <w:r w:rsidR="00B53B66">
        <w:rPr>
          <w:rFonts w:ascii="Bookman Old Style" w:hAnsi="Bookman Old Style"/>
        </w:rPr>
        <w:t>eut-il jouer un rôle ici</w:t>
      </w:r>
      <w:r w:rsidR="004D66FD">
        <w:rPr>
          <w:rFonts w:ascii="Bookman Old Style" w:hAnsi="Bookman Old Style"/>
        </w:rPr>
        <w:t> ? D</w:t>
      </w:r>
      <w:r w:rsidR="009B56B7">
        <w:rPr>
          <w:rFonts w:ascii="Bookman Old Style" w:hAnsi="Bookman Old Style"/>
        </w:rPr>
        <w:t>ans ces nouveaux contextes même</w:t>
      </w:r>
      <w:r w:rsidR="004D66FD">
        <w:rPr>
          <w:rFonts w:ascii="Bookman Old Style" w:hAnsi="Bookman Old Style"/>
        </w:rPr>
        <w:t xml:space="preserve">, </w:t>
      </w:r>
      <w:r w:rsidR="004B7B2D">
        <w:rPr>
          <w:rFonts w:ascii="Bookman Old Style" w:hAnsi="Bookman Old Style"/>
        </w:rPr>
        <w:t>l’action du juge dans le constitutionnalisme constitue-t-</w:t>
      </w:r>
      <w:r w:rsidR="00B3563A">
        <w:rPr>
          <w:rFonts w:ascii="Bookman Old Style" w:hAnsi="Bookman Old Style"/>
        </w:rPr>
        <w:t>elle</w:t>
      </w:r>
      <w:r w:rsidR="004B7B2D">
        <w:rPr>
          <w:rFonts w:ascii="Bookman Old Style" w:hAnsi="Bookman Old Style"/>
        </w:rPr>
        <w:t xml:space="preserve"> </w:t>
      </w:r>
      <w:r w:rsidR="00DC657C" w:rsidRPr="00A077B3">
        <w:rPr>
          <w:rFonts w:ascii="Bookman Old Style" w:hAnsi="Bookman Old Style"/>
        </w:rPr>
        <w:t>un phénomène irréversible dans la science du droit constitutionnel </w:t>
      </w:r>
      <w:r w:rsidR="004B7B2D">
        <w:rPr>
          <w:rFonts w:ascii="Bookman Old Style" w:hAnsi="Bookman Old Style"/>
        </w:rPr>
        <w:t>ou pas</w:t>
      </w:r>
      <w:r w:rsidR="00DC657C" w:rsidRPr="00A077B3">
        <w:rPr>
          <w:rFonts w:ascii="Bookman Old Style" w:hAnsi="Bookman Old Style"/>
        </w:rPr>
        <w:t xml:space="preserve">? </w:t>
      </w:r>
      <w:r w:rsidR="009D0DBC">
        <w:rPr>
          <w:rFonts w:ascii="Bookman Old Style" w:hAnsi="Bookman Old Style"/>
        </w:rPr>
        <w:t>Quel</w:t>
      </w:r>
      <w:r w:rsidR="004B7B2D">
        <w:rPr>
          <w:rFonts w:ascii="Bookman Old Style" w:hAnsi="Bookman Old Style"/>
        </w:rPr>
        <w:t xml:space="preserve"> est donc l’</w:t>
      </w:r>
      <w:r w:rsidR="009D0DBC">
        <w:rPr>
          <w:rFonts w:ascii="Bookman Old Style" w:hAnsi="Bookman Old Style"/>
        </w:rPr>
        <w:t>avenir pour le juge constitutionnel dans l’évolution du constitutionnalisme ?</w:t>
      </w:r>
    </w:p>
    <w:p w:rsidR="006166B4" w:rsidRDefault="00CC34C7" w:rsidP="007639C4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Tels</w:t>
      </w:r>
      <w:r w:rsidR="006166B4">
        <w:rPr>
          <w:rFonts w:ascii="Bookman Old Style" w:hAnsi="Bookman Old Style"/>
        </w:rPr>
        <w:t xml:space="preserve"> sont les </w:t>
      </w:r>
      <w:r w:rsidR="00F22774">
        <w:rPr>
          <w:rFonts w:ascii="Bookman Old Style" w:hAnsi="Bookman Old Style"/>
        </w:rPr>
        <w:t xml:space="preserve">différents axes </w:t>
      </w:r>
      <w:r w:rsidR="006166B4">
        <w:rPr>
          <w:rFonts w:ascii="Bookman Old Style" w:hAnsi="Bookman Old Style"/>
        </w:rPr>
        <w:t>de réflexion que se propose</w:t>
      </w:r>
      <w:r w:rsidR="009B56B7">
        <w:rPr>
          <w:rFonts w:ascii="Bookman Old Style" w:hAnsi="Bookman Old Style"/>
        </w:rPr>
        <w:t>ra</w:t>
      </w:r>
      <w:r w:rsidR="006166B4">
        <w:rPr>
          <w:rFonts w:ascii="Bookman Old Style" w:hAnsi="Bookman Old Style"/>
        </w:rPr>
        <w:t xml:space="preserve"> de développer cette </w:t>
      </w:r>
      <w:r>
        <w:rPr>
          <w:rFonts w:ascii="Bookman Old Style" w:hAnsi="Bookman Old Style"/>
        </w:rPr>
        <w:t>édition</w:t>
      </w:r>
      <w:r w:rsidR="009B56B7">
        <w:rPr>
          <w:rFonts w:ascii="Bookman Old Style" w:hAnsi="Bookman Old Style"/>
        </w:rPr>
        <w:t xml:space="preserve"> et </w:t>
      </w:r>
      <w:r w:rsidR="00F22774">
        <w:rPr>
          <w:rFonts w:ascii="Bookman Old Style" w:hAnsi="Bookman Old Style"/>
        </w:rPr>
        <w:t>qui se déroulera autour de quatre demi-journée</w:t>
      </w:r>
      <w:r w:rsidR="00F105B6">
        <w:rPr>
          <w:rFonts w:ascii="Bookman Old Style" w:hAnsi="Bookman Old Style"/>
        </w:rPr>
        <w:t>s</w:t>
      </w:r>
      <w:r w:rsidR="008D0AC5">
        <w:rPr>
          <w:rFonts w:ascii="Bookman Old Style" w:hAnsi="Bookman Old Style"/>
        </w:rPr>
        <w:t>.</w:t>
      </w:r>
    </w:p>
    <w:p w:rsidR="00BF6F44" w:rsidRDefault="00BF6F44" w:rsidP="005B51A5">
      <w:pPr>
        <w:jc w:val="both"/>
        <w:rPr>
          <w:rFonts w:ascii="Bookman Old Style" w:hAnsi="Bookman Old Style"/>
          <w:b/>
        </w:rPr>
      </w:pPr>
    </w:p>
    <w:p w:rsidR="0068729D" w:rsidRPr="0068729D" w:rsidRDefault="0068729D" w:rsidP="0068729D">
      <w:pPr>
        <w:ind w:left="4248"/>
        <w:jc w:val="both"/>
        <w:rPr>
          <w:rFonts w:ascii="Bookman Old Style" w:hAnsi="Bookman Old Style" w:cs="Times New Roman"/>
          <w:sz w:val="24"/>
          <w:szCs w:val="24"/>
        </w:rPr>
      </w:pPr>
      <w:r w:rsidRPr="0068729D">
        <w:rPr>
          <w:rFonts w:ascii="Bookman Old Style" w:hAnsi="Bookman Old Style" w:cs="Times New Roman"/>
          <w:sz w:val="24"/>
          <w:szCs w:val="24"/>
        </w:rPr>
        <w:t>Stéphane Mouton, Ariane Vidal-Naquet, Wanda Mastor, et Xavier Magnon</w:t>
      </w:r>
    </w:p>
    <w:p w:rsidR="00CC3A93" w:rsidRDefault="00CC3A93" w:rsidP="0082491C">
      <w:pPr>
        <w:jc w:val="center"/>
        <w:rPr>
          <w:rFonts w:ascii="Bookman Old Style" w:hAnsi="Bookman Old Style"/>
          <w:b/>
        </w:rPr>
      </w:pPr>
    </w:p>
    <w:p w:rsidR="00CC3A93" w:rsidRDefault="00CC3A93" w:rsidP="0082491C">
      <w:pPr>
        <w:jc w:val="center"/>
        <w:rPr>
          <w:rFonts w:ascii="Bookman Old Style" w:hAnsi="Bookman Old Style"/>
          <w:b/>
        </w:rPr>
      </w:pPr>
    </w:p>
    <w:p w:rsidR="00CC3A93" w:rsidRDefault="00CC3A93" w:rsidP="0082491C">
      <w:pPr>
        <w:jc w:val="center"/>
        <w:rPr>
          <w:rFonts w:ascii="Bookman Old Style" w:hAnsi="Bookman Old Style"/>
          <w:b/>
        </w:rPr>
      </w:pPr>
    </w:p>
    <w:p w:rsidR="00CC3A93" w:rsidRDefault="00CC3A93" w:rsidP="0082491C">
      <w:pPr>
        <w:jc w:val="center"/>
        <w:rPr>
          <w:rFonts w:ascii="Bookman Old Style" w:hAnsi="Bookman Old Style"/>
          <w:b/>
        </w:rPr>
      </w:pPr>
    </w:p>
    <w:p w:rsidR="0082491C" w:rsidRPr="000B5278" w:rsidRDefault="00DF49BD" w:rsidP="0082491C">
      <w:pPr>
        <w:jc w:val="center"/>
        <w:rPr>
          <w:rFonts w:ascii="Bookman Old Style" w:hAnsi="Bookman Old Style"/>
          <w:b/>
        </w:rPr>
      </w:pPr>
      <w:r w:rsidRPr="000B5278">
        <w:rPr>
          <w:rFonts w:ascii="Bookman Old Style" w:hAnsi="Bookman Old Style"/>
          <w:b/>
        </w:rPr>
        <w:lastRenderedPageBreak/>
        <w:t>=</w:t>
      </w:r>
      <w:r w:rsidR="0082491C" w:rsidRPr="000B5278">
        <w:rPr>
          <w:rFonts w:ascii="Bookman Old Style" w:hAnsi="Bookman Old Style"/>
          <w:b/>
        </w:rPr>
        <w:t>PROGRAMME</w:t>
      </w:r>
      <w:r w:rsidRPr="000B5278">
        <w:rPr>
          <w:rFonts w:ascii="Bookman Old Style" w:hAnsi="Bookman Old Style"/>
          <w:b/>
        </w:rPr>
        <w:t>=</w:t>
      </w:r>
    </w:p>
    <w:p w:rsidR="0082491C" w:rsidRPr="000B5278" w:rsidRDefault="00B332EC" w:rsidP="0082491C">
      <w:pPr>
        <w:jc w:val="center"/>
        <w:rPr>
          <w:rFonts w:ascii="Bookman Old Style" w:hAnsi="Bookman Old Style"/>
          <w:b/>
        </w:rPr>
      </w:pPr>
      <w:r w:rsidRPr="000B5278">
        <w:rPr>
          <w:rFonts w:ascii="Bookman Old Style" w:hAnsi="Bookman Old Style"/>
          <w:b/>
        </w:rPr>
        <w:t>1</w:t>
      </w:r>
      <w:r w:rsidR="00F22774" w:rsidRPr="000B5278">
        <w:rPr>
          <w:rFonts w:ascii="Bookman Old Style" w:hAnsi="Bookman Old Style"/>
          <w:b/>
          <w:vertAlign w:val="superscript"/>
        </w:rPr>
        <w:t>ère</w:t>
      </w:r>
      <w:r w:rsidR="00F22774" w:rsidRPr="000B5278">
        <w:rPr>
          <w:rFonts w:ascii="Bookman Old Style" w:hAnsi="Bookman Old Style"/>
          <w:b/>
        </w:rPr>
        <w:t xml:space="preserve"> demi-journée :</w:t>
      </w:r>
    </w:p>
    <w:p w:rsidR="00744DD8" w:rsidRDefault="00FB2F83" w:rsidP="00744DD8">
      <w:pPr>
        <w:jc w:val="center"/>
        <w:rPr>
          <w:rFonts w:ascii="Bookman Old Style" w:hAnsi="Bookman Old Style"/>
          <w:b/>
        </w:rPr>
      </w:pPr>
      <w:r w:rsidRPr="000B5278">
        <w:rPr>
          <w:rFonts w:ascii="Bookman Old Style" w:hAnsi="Bookman Old Style"/>
          <w:b/>
        </w:rPr>
        <w:t>L</w:t>
      </w:r>
      <w:r w:rsidR="007A0720" w:rsidRPr="000B5278">
        <w:rPr>
          <w:rFonts w:ascii="Bookman Old Style" w:hAnsi="Bookman Old Style"/>
          <w:b/>
        </w:rPr>
        <w:t>e</w:t>
      </w:r>
      <w:r w:rsidR="007757AE" w:rsidRPr="000B5278">
        <w:rPr>
          <w:rFonts w:ascii="Bookman Old Style" w:hAnsi="Bookman Old Style"/>
          <w:b/>
        </w:rPr>
        <w:t>s</w:t>
      </w:r>
      <w:r w:rsidR="007A0720" w:rsidRPr="000B5278">
        <w:rPr>
          <w:rFonts w:ascii="Bookman Old Style" w:hAnsi="Bookman Old Style"/>
          <w:b/>
        </w:rPr>
        <w:t xml:space="preserve"> juge</w:t>
      </w:r>
      <w:r w:rsidR="007757AE" w:rsidRPr="000B5278">
        <w:rPr>
          <w:rFonts w:ascii="Bookman Old Style" w:hAnsi="Bookman Old Style"/>
          <w:b/>
        </w:rPr>
        <w:t>s</w:t>
      </w:r>
      <w:r w:rsidR="00636A96" w:rsidRPr="000B5278">
        <w:rPr>
          <w:rFonts w:ascii="Bookman Old Style" w:hAnsi="Bookman Old Style"/>
          <w:b/>
        </w:rPr>
        <w:t xml:space="preserve">, acteurs </w:t>
      </w:r>
      <w:r w:rsidR="00C33D75" w:rsidRPr="000B5278">
        <w:rPr>
          <w:rFonts w:ascii="Bookman Old Style" w:hAnsi="Bookman Old Style"/>
          <w:b/>
        </w:rPr>
        <w:t xml:space="preserve">ignorés </w:t>
      </w:r>
      <w:r w:rsidR="00636A96" w:rsidRPr="000B5278">
        <w:rPr>
          <w:rFonts w:ascii="Bookman Old Style" w:hAnsi="Bookman Old Style"/>
          <w:b/>
        </w:rPr>
        <w:t>du constitutionnalisme classique</w:t>
      </w:r>
      <w:r w:rsidR="002C0768" w:rsidRPr="000B5278">
        <w:rPr>
          <w:rFonts w:ascii="Bookman Old Style" w:hAnsi="Bookman Old Style"/>
          <w:b/>
        </w:rPr>
        <w:t xml:space="preserve"> : </w:t>
      </w:r>
      <w:r w:rsidR="00E271CF" w:rsidRPr="000B5278">
        <w:rPr>
          <w:rFonts w:ascii="Bookman Old Style" w:hAnsi="Bookman Old Style"/>
        </w:rPr>
        <w:t xml:space="preserve"> </w:t>
      </w:r>
      <w:r w:rsidR="00744DD8">
        <w:rPr>
          <w:rFonts w:ascii="Bookman Old Style" w:hAnsi="Bookman Old Style"/>
          <w:b/>
        </w:rPr>
        <w:t>Vincent Dussart</w:t>
      </w:r>
    </w:p>
    <w:p w:rsidR="00E271CF" w:rsidRPr="000B5278" w:rsidRDefault="00845190" w:rsidP="00744DD8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>•</w:t>
      </w:r>
      <w:r>
        <w:rPr>
          <w:rFonts w:ascii="Bookman Old Style" w:hAnsi="Bookman Old Style"/>
        </w:rPr>
        <w:t xml:space="preserve"> </w:t>
      </w:r>
      <w:r w:rsidR="00E271CF" w:rsidRPr="000B5278">
        <w:rPr>
          <w:rFonts w:ascii="Bookman Old Style" w:hAnsi="Bookman Old Style"/>
        </w:rPr>
        <w:t>La conception américaine du constitutionnalisme</w:t>
      </w:r>
      <w:r w:rsidR="008D0AC5" w:rsidRPr="000B5278">
        <w:rPr>
          <w:rFonts w:ascii="Bookman Old Style" w:hAnsi="Bookman Old Style"/>
        </w:rPr>
        <w:t xml:space="preserve"> (le constitutionnalisme du </w:t>
      </w:r>
      <w:r w:rsidR="008D0AC5" w:rsidRPr="000B5278">
        <w:rPr>
          <w:rFonts w:ascii="Bookman Old Style" w:hAnsi="Bookman Old Style"/>
          <w:i/>
        </w:rPr>
        <w:t>Fédéraliste</w:t>
      </w:r>
      <w:r w:rsidR="00E271CF" w:rsidRPr="000B5278">
        <w:rPr>
          <w:rFonts w:ascii="Bookman Old Style" w:hAnsi="Bookman Old Style"/>
        </w:rPr>
        <w:t xml:space="preserve">) : </w:t>
      </w:r>
      <w:r w:rsidR="002E618A" w:rsidRPr="000B5278">
        <w:rPr>
          <w:rFonts w:ascii="Bookman Old Style" w:hAnsi="Bookman Old Style"/>
        </w:rPr>
        <w:t xml:space="preserve">Idris </w:t>
      </w:r>
      <w:proofErr w:type="spellStart"/>
      <w:r w:rsidR="002E618A" w:rsidRPr="000B5278">
        <w:rPr>
          <w:rFonts w:ascii="Bookman Old Style" w:hAnsi="Bookman Old Style"/>
        </w:rPr>
        <w:t>Fassassi</w:t>
      </w:r>
      <w:proofErr w:type="spellEnd"/>
    </w:p>
    <w:p w:rsidR="00E1189A" w:rsidRPr="000B5278" w:rsidRDefault="00845190" w:rsidP="00465481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>•</w:t>
      </w:r>
      <w:r>
        <w:rPr>
          <w:rFonts w:ascii="Bookman Old Style" w:hAnsi="Bookman Old Style"/>
        </w:rPr>
        <w:t xml:space="preserve"> </w:t>
      </w:r>
      <w:r w:rsidR="00E1189A" w:rsidRPr="000B5278">
        <w:rPr>
          <w:rFonts w:ascii="Bookman Old Style" w:hAnsi="Bookman Old Style"/>
        </w:rPr>
        <w:t>Le juge et la conception anglaise du constitutionnalisme</w:t>
      </w:r>
      <w:r w:rsidR="00D635C0" w:rsidRPr="000B5278">
        <w:rPr>
          <w:rFonts w:ascii="Bookman Old Style" w:hAnsi="Bookman Old Style"/>
        </w:rPr>
        <w:t>:</w:t>
      </w:r>
      <w:r w:rsidR="004A0606" w:rsidRPr="000B5278">
        <w:rPr>
          <w:rFonts w:ascii="Bookman Old Style" w:hAnsi="Bookman Old Style"/>
        </w:rPr>
        <w:t xml:space="preserve"> </w:t>
      </w:r>
      <w:r w:rsidR="007D6736" w:rsidRPr="000B5278">
        <w:rPr>
          <w:rFonts w:ascii="Bookman Old Style" w:hAnsi="Bookman Old Style"/>
        </w:rPr>
        <w:t xml:space="preserve">Céline </w:t>
      </w:r>
      <w:proofErr w:type="spellStart"/>
      <w:r w:rsidR="007D6736" w:rsidRPr="000B5278">
        <w:rPr>
          <w:rFonts w:ascii="Bookman Old Style" w:hAnsi="Bookman Old Style"/>
        </w:rPr>
        <w:t>Roynier</w:t>
      </w:r>
      <w:proofErr w:type="spellEnd"/>
    </w:p>
    <w:p w:rsidR="00935517" w:rsidRPr="000B5278" w:rsidRDefault="00935517" w:rsidP="00935517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</w:t>
      </w:r>
      <w:r w:rsidR="00CC3A93">
        <w:rPr>
          <w:rFonts w:ascii="Bookman Old Style" w:hAnsi="Bookman Old Style"/>
        </w:rPr>
        <w:t>Le</w:t>
      </w:r>
      <w:r w:rsidRPr="000B5278">
        <w:rPr>
          <w:rFonts w:ascii="Bookman Old Style" w:hAnsi="Bookman Old Style"/>
        </w:rPr>
        <w:t xml:space="preserve"> juge dans le co</w:t>
      </w:r>
      <w:r w:rsidR="00CC3A93">
        <w:rPr>
          <w:rFonts w:ascii="Bookman Old Style" w:hAnsi="Bookman Old Style"/>
        </w:rPr>
        <w:t>nstitutionnalisme allemand de</w:t>
      </w:r>
      <w:r w:rsidRPr="000B5278">
        <w:rPr>
          <w:rFonts w:ascii="Bookman Old Style" w:hAnsi="Bookman Old Style"/>
        </w:rPr>
        <w:t> </w:t>
      </w:r>
      <w:r w:rsidR="00CC3A93">
        <w:rPr>
          <w:rFonts w:ascii="Bookman Old Style" w:hAnsi="Bookman Old Style"/>
        </w:rPr>
        <w:t>l’</w:t>
      </w:r>
      <w:r w:rsidRPr="000B5278">
        <w:rPr>
          <w:rFonts w:ascii="Bookman Old Style" w:hAnsi="Bookman Old Style"/>
        </w:rPr>
        <w:t xml:space="preserve">Etat puissance : </w:t>
      </w:r>
      <w:r w:rsidR="007D6736" w:rsidRPr="000B5278">
        <w:rPr>
          <w:rFonts w:ascii="Bookman Old Style" w:hAnsi="Bookman Old Style"/>
        </w:rPr>
        <w:t>Aurore Gaillet</w:t>
      </w:r>
    </w:p>
    <w:p w:rsidR="00935517" w:rsidRPr="000B5278" w:rsidRDefault="00E271CF" w:rsidP="00E271CF">
      <w:pPr>
        <w:jc w:val="center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>*</w:t>
      </w:r>
    </w:p>
    <w:p w:rsidR="00B37EF8" w:rsidRPr="000B5278" w:rsidRDefault="00B37EF8" w:rsidP="00B37EF8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Le juge, la construction de l’Etat et l’avènement du constitutionnalisme </w:t>
      </w:r>
      <w:r w:rsidR="00F1371F" w:rsidRPr="000B5278">
        <w:rPr>
          <w:rFonts w:ascii="Bookman Old Style" w:hAnsi="Bookman Old Style"/>
        </w:rPr>
        <w:t xml:space="preserve">des Libertés : </w:t>
      </w:r>
      <w:r w:rsidRPr="000B5278">
        <w:rPr>
          <w:rFonts w:ascii="Bookman Old Style" w:hAnsi="Bookman Old Style"/>
        </w:rPr>
        <w:t>François Saint Bonnet</w:t>
      </w:r>
    </w:p>
    <w:p w:rsidR="003B1C05" w:rsidRPr="000B5278" w:rsidRDefault="00F105B6" w:rsidP="000A0009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</w:t>
      </w:r>
      <w:r w:rsidR="000A0009" w:rsidRPr="000B5278">
        <w:rPr>
          <w:rFonts w:ascii="Bookman Old Style" w:hAnsi="Bookman Old Style"/>
        </w:rPr>
        <w:t>La figure négative du juge</w:t>
      </w:r>
      <w:r w:rsidR="00E271CF" w:rsidRPr="000B5278">
        <w:rPr>
          <w:rFonts w:ascii="Bookman Old Style" w:hAnsi="Bookman Old Style"/>
        </w:rPr>
        <w:t> </w:t>
      </w:r>
      <w:r w:rsidR="00F1371F" w:rsidRPr="000B5278">
        <w:rPr>
          <w:rFonts w:ascii="Bookman Old Style" w:hAnsi="Bookman Old Style"/>
        </w:rPr>
        <w:t xml:space="preserve">dans </w:t>
      </w:r>
      <w:r w:rsidR="000A0009" w:rsidRPr="000B5278">
        <w:rPr>
          <w:rFonts w:ascii="Bookman Old Style" w:hAnsi="Bookman Old Style"/>
        </w:rPr>
        <w:t xml:space="preserve">la conception </w:t>
      </w:r>
      <w:r w:rsidR="00F1371F" w:rsidRPr="000B5278">
        <w:rPr>
          <w:rFonts w:ascii="Bookman Old Style" w:hAnsi="Bookman Old Style"/>
        </w:rPr>
        <w:t>révolutionnaire</w:t>
      </w:r>
      <w:r w:rsidR="000A0009" w:rsidRPr="000B5278">
        <w:rPr>
          <w:rFonts w:ascii="Bookman Old Style" w:hAnsi="Bookman Old Style"/>
        </w:rPr>
        <w:t xml:space="preserve"> du constitutionnalisme</w:t>
      </w:r>
      <w:r w:rsidR="00D635C0" w:rsidRPr="000B5278">
        <w:rPr>
          <w:rFonts w:ascii="Bookman Old Style" w:hAnsi="Bookman Old Style"/>
        </w:rPr>
        <w:t xml:space="preserve">: </w:t>
      </w:r>
      <w:r w:rsidR="00186C2C" w:rsidRPr="000B5278">
        <w:rPr>
          <w:rFonts w:ascii="Bookman Old Style" w:hAnsi="Bookman Old Style"/>
        </w:rPr>
        <w:t>G</w:t>
      </w:r>
      <w:r w:rsidR="006D7FD5" w:rsidRPr="000B5278">
        <w:rPr>
          <w:rFonts w:ascii="Bookman Old Style" w:hAnsi="Bookman Old Style"/>
        </w:rPr>
        <w:t>régoire</w:t>
      </w:r>
      <w:r w:rsidR="00186C2C" w:rsidRPr="000B5278">
        <w:rPr>
          <w:rFonts w:ascii="Bookman Old Style" w:hAnsi="Bookman Old Style"/>
        </w:rPr>
        <w:t xml:space="preserve"> Bigot</w:t>
      </w:r>
      <w:r w:rsidR="004A7D8B" w:rsidRPr="000B5278">
        <w:rPr>
          <w:rFonts w:ascii="Bookman Old Style" w:hAnsi="Bookman Old Style"/>
        </w:rPr>
        <w:t>.</w:t>
      </w:r>
    </w:p>
    <w:p w:rsidR="004A38BA" w:rsidRPr="000B5278" w:rsidRDefault="00E271CF" w:rsidP="000A0009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>• Le</w:t>
      </w:r>
      <w:r w:rsidR="00DF49BD" w:rsidRPr="000B5278">
        <w:rPr>
          <w:rFonts w:ascii="Bookman Old Style" w:hAnsi="Bookman Old Style"/>
        </w:rPr>
        <w:t xml:space="preserve"> </w:t>
      </w:r>
      <w:r w:rsidR="004A38BA" w:rsidRPr="000B5278">
        <w:rPr>
          <w:rFonts w:ascii="Bookman Old Style" w:hAnsi="Bookman Old Style"/>
        </w:rPr>
        <w:t>juge et le constitutionnalisme de la volonté générale</w:t>
      </w:r>
      <w:r w:rsidRPr="000B5278">
        <w:rPr>
          <w:rFonts w:ascii="Bookman Old Style" w:hAnsi="Bookman Old Style"/>
        </w:rPr>
        <w:t> </w:t>
      </w:r>
      <w:r w:rsidR="004A38BA" w:rsidRPr="000B5278">
        <w:rPr>
          <w:rFonts w:ascii="Bookman Old Style" w:hAnsi="Bookman Old Style"/>
        </w:rPr>
        <w:t>: Jacky Hummel</w:t>
      </w:r>
    </w:p>
    <w:p w:rsidR="0082491C" w:rsidRPr="000B5278" w:rsidRDefault="00D45E67" w:rsidP="00B61FE6">
      <w:pPr>
        <w:jc w:val="center"/>
        <w:rPr>
          <w:rFonts w:ascii="Bookman Old Style" w:hAnsi="Bookman Old Style"/>
          <w:b/>
        </w:rPr>
      </w:pPr>
      <w:r w:rsidRPr="000B5278">
        <w:rPr>
          <w:rFonts w:ascii="Bookman Old Style" w:hAnsi="Bookman Old Style"/>
          <w:b/>
        </w:rPr>
        <w:t>2</w:t>
      </w:r>
      <w:r w:rsidR="00F22774" w:rsidRPr="000B5278">
        <w:rPr>
          <w:rFonts w:ascii="Bookman Old Style" w:hAnsi="Bookman Old Style"/>
          <w:b/>
          <w:vertAlign w:val="superscript"/>
        </w:rPr>
        <w:t>ème</w:t>
      </w:r>
      <w:r w:rsidR="00F22774" w:rsidRPr="000B5278">
        <w:rPr>
          <w:rFonts w:ascii="Bookman Old Style" w:hAnsi="Bookman Old Style"/>
          <w:b/>
        </w:rPr>
        <w:t xml:space="preserve"> demi-journée :</w:t>
      </w:r>
    </w:p>
    <w:p w:rsidR="000171B5" w:rsidRPr="000B5278" w:rsidRDefault="001C512F" w:rsidP="000171B5">
      <w:pPr>
        <w:jc w:val="center"/>
        <w:rPr>
          <w:rFonts w:ascii="Bookman Old Style" w:eastAsia="Times New Roman" w:hAnsi="Bookman Old Style" w:cs="Times New Roman"/>
          <w:b/>
          <w:lang w:eastAsia="fr-FR"/>
        </w:rPr>
      </w:pPr>
      <w:r w:rsidRPr="000B5278">
        <w:rPr>
          <w:rFonts w:ascii="Bookman Old Style" w:eastAsia="Times New Roman" w:hAnsi="Bookman Old Style" w:cs="Times New Roman"/>
          <w:b/>
          <w:lang w:eastAsia="fr-FR"/>
        </w:rPr>
        <w:t>L</w:t>
      </w:r>
      <w:r w:rsidR="007757AE" w:rsidRPr="000B5278">
        <w:rPr>
          <w:rFonts w:ascii="Bookman Old Style" w:eastAsia="Times New Roman" w:hAnsi="Bookman Old Style" w:cs="Times New Roman"/>
          <w:b/>
          <w:lang w:eastAsia="fr-FR"/>
        </w:rPr>
        <w:t>’</w:t>
      </w:r>
      <w:r w:rsidR="00636A96" w:rsidRPr="000B5278">
        <w:rPr>
          <w:rFonts w:ascii="Bookman Old Style" w:eastAsia="Times New Roman" w:hAnsi="Bookman Old Style" w:cs="Times New Roman"/>
          <w:b/>
          <w:lang w:eastAsia="fr-FR"/>
        </w:rPr>
        <w:t xml:space="preserve">affirmation </w:t>
      </w:r>
      <w:r w:rsidR="0082491C" w:rsidRPr="000B5278">
        <w:rPr>
          <w:rFonts w:ascii="Bookman Old Style" w:eastAsia="Times New Roman" w:hAnsi="Bookman Old Style" w:cs="Times New Roman"/>
          <w:b/>
          <w:lang w:eastAsia="fr-FR"/>
        </w:rPr>
        <w:t>assumée</w:t>
      </w:r>
      <w:r w:rsidR="00636A96" w:rsidRPr="000B5278">
        <w:rPr>
          <w:rFonts w:ascii="Bookman Old Style" w:eastAsia="Times New Roman" w:hAnsi="Bookman Old Style" w:cs="Times New Roman"/>
          <w:b/>
          <w:lang w:eastAsia="fr-FR"/>
        </w:rPr>
        <w:t xml:space="preserve"> des juges dans le</w:t>
      </w:r>
      <w:r w:rsidR="0082491C" w:rsidRPr="000B5278">
        <w:rPr>
          <w:rFonts w:ascii="Bookman Old Style" w:eastAsia="Times New Roman" w:hAnsi="Bookman Old Style" w:cs="Times New Roman"/>
          <w:b/>
          <w:lang w:eastAsia="fr-FR"/>
        </w:rPr>
        <w:t xml:space="preserve">s constitutionnalismes </w:t>
      </w:r>
      <w:r w:rsidR="0050319B" w:rsidRPr="000B5278">
        <w:rPr>
          <w:rFonts w:ascii="Bookman Old Style" w:eastAsia="Times New Roman" w:hAnsi="Bookman Old Style" w:cs="Times New Roman"/>
          <w:b/>
          <w:lang w:eastAsia="fr-FR"/>
        </w:rPr>
        <w:t xml:space="preserve">américain et </w:t>
      </w:r>
      <w:r w:rsidR="00D04DBD">
        <w:rPr>
          <w:rFonts w:ascii="Bookman Old Style" w:eastAsia="Times New Roman" w:hAnsi="Bookman Old Style" w:cs="Times New Roman"/>
          <w:b/>
          <w:lang w:eastAsia="fr-FR"/>
        </w:rPr>
        <w:t>européens</w:t>
      </w:r>
      <w:r w:rsidR="002C0768" w:rsidRPr="000B5278">
        <w:rPr>
          <w:rFonts w:ascii="Bookman Old Style" w:eastAsia="Times New Roman" w:hAnsi="Bookman Old Style" w:cs="Times New Roman"/>
          <w:b/>
          <w:lang w:eastAsia="fr-FR"/>
        </w:rPr>
        <w:t> : M</w:t>
      </w:r>
      <w:r w:rsidR="000171B5" w:rsidRPr="000B5278">
        <w:rPr>
          <w:rFonts w:ascii="Bookman Old Style" w:eastAsia="Times New Roman" w:hAnsi="Bookman Old Style" w:cs="Times New Roman"/>
          <w:b/>
          <w:lang w:eastAsia="fr-FR"/>
        </w:rPr>
        <w:t>arc Blanquet</w:t>
      </w:r>
    </w:p>
    <w:p w:rsidR="00636A96" w:rsidRPr="000B5278" w:rsidRDefault="00636A96" w:rsidP="000171B5">
      <w:pPr>
        <w:rPr>
          <w:rFonts w:ascii="Bookman Old Style" w:hAnsi="Bookman Old Style"/>
          <w:i/>
        </w:rPr>
      </w:pPr>
      <w:r w:rsidRPr="000B5278">
        <w:rPr>
          <w:rFonts w:ascii="Bookman Old Style" w:hAnsi="Bookman Old Style"/>
          <w:i/>
        </w:rPr>
        <w:t xml:space="preserve">Table ronde 1 : </w:t>
      </w:r>
      <w:r w:rsidR="00F1371F" w:rsidRPr="000B5278">
        <w:rPr>
          <w:rFonts w:ascii="Bookman Old Style" w:hAnsi="Bookman Old Style"/>
          <w:i/>
        </w:rPr>
        <w:t>Les pays anglo-saxons…</w:t>
      </w:r>
    </w:p>
    <w:p w:rsidR="00006A9E" w:rsidRPr="000B5278" w:rsidRDefault="00006A9E" w:rsidP="00006A9E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>• Le juge britannique et l’affirmation d’un constitutionnalisme empirique : Aurél</w:t>
      </w:r>
      <w:r w:rsidR="00D04DBD">
        <w:rPr>
          <w:rFonts w:ascii="Bookman Old Style" w:hAnsi="Bookman Old Style"/>
        </w:rPr>
        <w:t>ie</w:t>
      </w:r>
      <w:r w:rsidRPr="000B5278">
        <w:rPr>
          <w:rFonts w:ascii="Bookman Old Style" w:hAnsi="Bookman Old Style"/>
        </w:rPr>
        <w:t xml:space="preserve"> Du</w:t>
      </w:r>
      <w:r w:rsidR="004562F3">
        <w:rPr>
          <w:rFonts w:ascii="Bookman Old Style" w:hAnsi="Bookman Old Style"/>
        </w:rPr>
        <w:t>f</w:t>
      </w:r>
      <w:r w:rsidRPr="000B5278">
        <w:rPr>
          <w:rFonts w:ascii="Bookman Old Style" w:hAnsi="Bookman Old Style"/>
        </w:rPr>
        <w:t xml:space="preserve">fy </w:t>
      </w:r>
    </w:p>
    <w:p w:rsidR="00B332EC" w:rsidRPr="000B5278" w:rsidRDefault="00F105B6" w:rsidP="00006A9E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</w:t>
      </w:r>
      <w:r w:rsidR="00B332EC" w:rsidRPr="000B5278">
        <w:rPr>
          <w:rFonts w:ascii="Bookman Old Style" w:hAnsi="Bookman Old Style"/>
        </w:rPr>
        <w:t>La Cour suprême des Etats-Unis et l</w:t>
      </w:r>
      <w:r w:rsidR="00D635C0" w:rsidRPr="000B5278">
        <w:rPr>
          <w:rFonts w:ascii="Bookman Old Style" w:hAnsi="Bookman Old Style"/>
        </w:rPr>
        <w:t>a construction d’un constitutionnalisme pragmatique</w:t>
      </w:r>
      <w:r w:rsidR="00FB2F83" w:rsidRPr="000B5278">
        <w:rPr>
          <w:rFonts w:ascii="Bookman Old Style" w:hAnsi="Bookman Old Style"/>
        </w:rPr>
        <w:t> : Wanda Mastor</w:t>
      </w:r>
    </w:p>
    <w:p w:rsidR="00EF4007" w:rsidRPr="000B5278" w:rsidRDefault="0050319B" w:rsidP="00EF4007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</w:t>
      </w:r>
      <w:r w:rsidR="00D04DBD">
        <w:rPr>
          <w:rFonts w:ascii="Bookman Old Style" w:hAnsi="Bookman Old Style"/>
        </w:rPr>
        <w:t>Regard « politique » sur la jurisprudence des cours constitutionnelles américaines (Etats-Unis, Canada) : Cynthia Boyer</w:t>
      </w:r>
    </w:p>
    <w:p w:rsidR="00636A96" w:rsidRPr="000B5278" w:rsidRDefault="00636A96" w:rsidP="00636A96">
      <w:pPr>
        <w:jc w:val="both"/>
        <w:rPr>
          <w:rFonts w:ascii="Bookman Old Style" w:hAnsi="Bookman Old Style"/>
          <w:i/>
        </w:rPr>
      </w:pPr>
      <w:r w:rsidRPr="000B5278">
        <w:rPr>
          <w:rFonts w:ascii="Bookman Old Style" w:hAnsi="Bookman Old Style"/>
          <w:i/>
        </w:rPr>
        <w:t>Table ronde 2 : les pays européens</w:t>
      </w:r>
      <w:r w:rsidR="00D04DBD">
        <w:rPr>
          <w:rFonts w:ascii="Bookman Old Style" w:hAnsi="Bookman Old Style"/>
          <w:i/>
        </w:rPr>
        <w:t xml:space="preserve"> (continentaux)</w:t>
      </w:r>
    </w:p>
    <w:p w:rsidR="00D635C0" w:rsidRPr="00E4075E" w:rsidRDefault="00F105B6" w:rsidP="00CC4AAF">
      <w:pPr>
        <w:ind w:firstLine="708"/>
        <w:jc w:val="both"/>
        <w:rPr>
          <w:rFonts w:ascii="Bookman Old Style" w:hAnsi="Bookman Old Style"/>
        </w:rPr>
      </w:pPr>
      <w:r w:rsidRPr="00E4075E">
        <w:rPr>
          <w:rFonts w:ascii="Bookman Old Style" w:hAnsi="Bookman Old Style"/>
        </w:rPr>
        <w:t xml:space="preserve">• </w:t>
      </w:r>
      <w:r w:rsidR="00C53CE0">
        <w:rPr>
          <w:rFonts w:ascii="Bookman Old Style" w:hAnsi="Bookman Old Style"/>
        </w:rPr>
        <w:t xml:space="preserve">L’influence du </w:t>
      </w:r>
      <w:r w:rsidR="00D04DBD" w:rsidRPr="00E4075E">
        <w:rPr>
          <w:rFonts w:ascii="Bookman Old Style" w:hAnsi="Bookman Old Style"/>
        </w:rPr>
        <w:t xml:space="preserve">constitutionnalisme de Kelsen </w:t>
      </w:r>
      <w:r w:rsidR="00C53CE0">
        <w:rPr>
          <w:rFonts w:ascii="Bookman Old Style" w:hAnsi="Bookman Old Style"/>
        </w:rPr>
        <w:t xml:space="preserve">dans les </w:t>
      </w:r>
      <w:r w:rsidR="00D04DBD" w:rsidRPr="00E4075E">
        <w:rPr>
          <w:rFonts w:ascii="Bookman Old Style" w:hAnsi="Bookman Old Style"/>
        </w:rPr>
        <w:t>jurisprudences constitutionnelles européennes</w:t>
      </w:r>
      <w:r w:rsidR="002E618A" w:rsidRPr="00E4075E">
        <w:rPr>
          <w:rFonts w:ascii="Bookman Old Style" w:hAnsi="Bookman Old Style"/>
        </w:rPr>
        <w:t xml:space="preserve"> </w:t>
      </w:r>
      <w:r w:rsidR="000C3EE4">
        <w:rPr>
          <w:rFonts w:ascii="Bookman Old Style" w:hAnsi="Bookman Old Style"/>
        </w:rPr>
        <w:t xml:space="preserve">: Matthias </w:t>
      </w:r>
      <w:proofErr w:type="spellStart"/>
      <w:r w:rsidR="000C3EE4">
        <w:rPr>
          <w:rFonts w:ascii="Bookman Old Style" w:hAnsi="Bookman Old Style"/>
        </w:rPr>
        <w:t>Jestaedt</w:t>
      </w:r>
      <w:proofErr w:type="spellEnd"/>
    </w:p>
    <w:p w:rsidR="00D45E67" w:rsidRPr="000B5278" w:rsidRDefault="00FB2F83" w:rsidP="001C512F">
      <w:pPr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ab/>
      </w:r>
      <w:r w:rsidR="00F105B6" w:rsidRPr="000B5278">
        <w:rPr>
          <w:rFonts w:ascii="Bookman Old Style" w:hAnsi="Bookman Old Style"/>
        </w:rPr>
        <w:t xml:space="preserve">• </w:t>
      </w:r>
      <w:r w:rsidRPr="000B5278">
        <w:rPr>
          <w:rFonts w:ascii="Bookman Old Style" w:hAnsi="Bookman Old Style"/>
        </w:rPr>
        <w:t xml:space="preserve">Le juge italien </w:t>
      </w:r>
      <w:r w:rsidR="001C512F" w:rsidRPr="000B5278">
        <w:rPr>
          <w:rFonts w:ascii="Bookman Old Style" w:hAnsi="Bookman Old Style"/>
        </w:rPr>
        <w:t>et l</w:t>
      </w:r>
      <w:r w:rsidR="007757AE" w:rsidRPr="000B5278">
        <w:rPr>
          <w:rFonts w:ascii="Bookman Old Style" w:hAnsi="Bookman Old Style"/>
        </w:rPr>
        <w:t>’affirmation d’un constitutionna</w:t>
      </w:r>
      <w:r w:rsidR="001C512F" w:rsidRPr="000B5278">
        <w:rPr>
          <w:rFonts w:ascii="Bookman Old Style" w:hAnsi="Bookman Old Style"/>
        </w:rPr>
        <w:t>l</w:t>
      </w:r>
      <w:r w:rsidR="00DA4E72" w:rsidRPr="000B5278">
        <w:rPr>
          <w:rFonts w:ascii="Bookman Old Style" w:hAnsi="Bookman Old Style"/>
        </w:rPr>
        <w:t>isme</w:t>
      </w:r>
      <w:r w:rsidR="001C512F" w:rsidRPr="000B5278">
        <w:rPr>
          <w:rFonts w:ascii="Bookman Old Style" w:hAnsi="Bookman Old Style"/>
        </w:rPr>
        <w:t xml:space="preserve"> </w:t>
      </w:r>
      <w:r w:rsidR="003B1C05" w:rsidRPr="000B5278">
        <w:rPr>
          <w:rFonts w:ascii="Bookman Old Style" w:hAnsi="Bookman Old Style"/>
        </w:rPr>
        <w:t>des libertés</w:t>
      </w:r>
      <w:r w:rsidR="001C512F" w:rsidRPr="000B5278">
        <w:rPr>
          <w:rFonts w:ascii="Bookman Old Style" w:hAnsi="Bookman Old Style"/>
        </w:rPr>
        <w:t xml:space="preserve">: </w:t>
      </w:r>
      <w:r w:rsidR="008D0AC5" w:rsidRPr="000B5278">
        <w:rPr>
          <w:rFonts w:ascii="Bookman Old Style" w:hAnsi="Bookman Old Style"/>
        </w:rPr>
        <w:t>Nicoletta Perlo</w:t>
      </w:r>
    </w:p>
    <w:p w:rsidR="003B1C05" w:rsidRPr="000B5278" w:rsidRDefault="003B1C05" w:rsidP="003B1C05">
      <w:pPr>
        <w:ind w:firstLine="708"/>
        <w:rPr>
          <w:rFonts w:ascii="Bookman Old Style" w:hAnsi="Bookman Old Style"/>
          <w:b/>
        </w:rPr>
      </w:pPr>
      <w:r w:rsidRPr="000B5278">
        <w:rPr>
          <w:rFonts w:ascii="Bookman Old Style" w:hAnsi="Bookman Old Style"/>
        </w:rPr>
        <w:t xml:space="preserve">•  Les caractéristiques du constitutionnalisme </w:t>
      </w:r>
      <w:r w:rsidR="00C33D75" w:rsidRPr="000B5278">
        <w:rPr>
          <w:rFonts w:ascii="Bookman Old Style" w:hAnsi="Bookman Old Style"/>
        </w:rPr>
        <w:t>russes et des pays slaves</w:t>
      </w:r>
      <w:r w:rsidRPr="000B5278">
        <w:rPr>
          <w:rFonts w:ascii="Bookman Old Style" w:hAnsi="Bookman Old Style"/>
        </w:rPr>
        <w:t xml:space="preserve"> ? </w:t>
      </w:r>
      <w:r w:rsidR="00C33D75" w:rsidRPr="000B5278">
        <w:rPr>
          <w:rFonts w:ascii="Bookman Old Style" w:hAnsi="Bookman Old Style"/>
        </w:rPr>
        <w:t>Marie-Elisabeth Baudouin</w:t>
      </w:r>
    </w:p>
    <w:p w:rsidR="007C4CEC" w:rsidRPr="000B5278" w:rsidRDefault="00C33D75" w:rsidP="00C33D75">
      <w:pPr>
        <w:ind w:firstLine="708"/>
        <w:rPr>
          <w:rFonts w:ascii="Bookman Old Style" w:hAnsi="Bookman Old Style"/>
          <w:b/>
        </w:rPr>
      </w:pPr>
      <w:r w:rsidRPr="000B5278">
        <w:rPr>
          <w:rFonts w:ascii="Bookman Old Style" w:hAnsi="Bookman Old Style"/>
        </w:rPr>
        <w:t>• Le</w:t>
      </w:r>
      <w:r w:rsidR="00CC3A93">
        <w:rPr>
          <w:rFonts w:ascii="Bookman Old Style" w:hAnsi="Bookman Old Style"/>
        </w:rPr>
        <w:t xml:space="preserve"> Juge </w:t>
      </w:r>
      <w:r w:rsidRPr="000B5278">
        <w:rPr>
          <w:rFonts w:ascii="Bookman Old Style" w:hAnsi="Bookman Old Style"/>
        </w:rPr>
        <w:t>constitutionn</w:t>
      </w:r>
      <w:r w:rsidR="00CC3A93">
        <w:rPr>
          <w:rFonts w:ascii="Bookman Old Style" w:hAnsi="Bookman Old Style"/>
        </w:rPr>
        <w:t>el et le constitutionnalisme en H</w:t>
      </w:r>
      <w:r w:rsidRPr="000B5278">
        <w:rPr>
          <w:rFonts w:ascii="Bookman Old Style" w:hAnsi="Bookman Old Style"/>
        </w:rPr>
        <w:t>ongr</w:t>
      </w:r>
      <w:r w:rsidR="00CC3A93">
        <w:rPr>
          <w:rFonts w:ascii="Bookman Old Style" w:hAnsi="Bookman Old Style"/>
        </w:rPr>
        <w:t>ie</w:t>
      </w:r>
      <w:r w:rsidRPr="000B5278">
        <w:rPr>
          <w:rFonts w:ascii="Bookman Old Style" w:hAnsi="Bookman Old Style"/>
        </w:rPr>
        <w:t xml:space="preserve"> : Pierre-Alain </w:t>
      </w:r>
      <w:proofErr w:type="spellStart"/>
      <w:r w:rsidRPr="000B5278">
        <w:rPr>
          <w:rFonts w:ascii="Bookman Old Style" w:hAnsi="Bookman Old Style"/>
        </w:rPr>
        <w:t>Collot</w:t>
      </w:r>
      <w:proofErr w:type="spellEnd"/>
    </w:p>
    <w:p w:rsidR="00465481" w:rsidRPr="000B5278" w:rsidRDefault="001C512F" w:rsidP="00465481">
      <w:pPr>
        <w:jc w:val="center"/>
        <w:rPr>
          <w:rFonts w:ascii="Bookman Old Style" w:hAnsi="Bookman Old Style"/>
          <w:b/>
        </w:rPr>
      </w:pPr>
      <w:r w:rsidRPr="000B5278">
        <w:rPr>
          <w:rFonts w:ascii="Bookman Old Style" w:hAnsi="Bookman Old Style"/>
          <w:b/>
        </w:rPr>
        <w:lastRenderedPageBreak/>
        <w:t>3</w:t>
      </w:r>
      <w:r w:rsidR="00F22774" w:rsidRPr="000B5278">
        <w:rPr>
          <w:rFonts w:ascii="Bookman Old Style" w:hAnsi="Bookman Old Style"/>
          <w:b/>
          <w:vertAlign w:val="superscript"/>
        </w:rPr>
        <w:t>ème</w:t>
      </w:r>
      <w:r w:rsidR="00F22774" w:rsidRPr="000B5278">
        <w:rPr>
          <w:rFonts w:ascii="Bookman Old Style" w:hAnsi="Bookman Old Style"/>
          <w:b/>
        </w:rPr>
        <w:t xml:space="preserve"> demi-journée :</w:t>
      </w:r>
    </w:p>
    <w:p w:rsidR="007A0720" w:rsidRPr="000B5278" w:rsidRDefault="00636A96" w:rsidP="00465481">
      <w:pPr>
        <w:jc w:val="center"/>
        <w:rPr>
          <w:rFonts w:ascii="Bookman Old Style" w:hAnsi="Bookman Old Style"/>
          <w:b/>
        </w:rPr>
      </w:pPr>
      <w:r w:rsidRPr="000B5278">
        <w:rPr>
          <w:rFonts w:ascii="Bookman Old Style" w:hAnsi="Bookman Old Style"/>
          <w:b/>
        </w:rPr>
        <w:t>L’affirmation contrariée du juge dans le constitutionnalisme français</w:t>
      </w:r>
      <w:r w:rsidR="002C0768" w:rsidRPr="000B5278">
        <w:rPr>
          <w:rFonts w:ascii="Bookman Old Style" w:hAnsi="Bookman Old Style"/>
          <w:b/>
        </w:rPr>
        <w:t xml:space="preserve"> : </w:t>
      </w:r>
      <w:r w:rsidR="00E4075E">
        <w:rPr>
          <w:rFonts w:ascii="Bookman Old Style" w:hAnsi="Bookman Old Style"/>
          <w:b/>
        </w:rPr>
        <w:t xml:space="preserve">Grégory </w:t>
      </w:r>
      <w:proofErr w:type="spellStart"/>
      <w:r w:rsidR="00E4075E">
        <w:rPr>
          <w:rFonts w:ascii="Bookman Old Style" w:hAnsi="Bookman Old Style"/>
          <w:b/>
        </w:rPr>
        <w:t>Kalflèche</w:t>
      </w:r>
      <w:proofErr w:type="spellEnd"/>
    </w:p>
    <w:p w:rsidR="002A0A3A" w:rsidRPr="000B5278" w:rsidRDefault="00F105B6" w:rsidP="002A0A3A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</w:t>
      </w:r>
      <w:r w:rsidR="00845190">
        <w:rPr>
          <w:rFonts w:ascii="Bookman Old Style" w:hAnsi="Bookman Old Style"/>
        </w:rPr>
        <w:t xml:space="preserve">De quelle séparation des pouvoirs le Conseil constitutionnel parle-t-il ? </w:t>
      </w:r>
      <w:r w:rsidR="00D45481">
        <w:rPr>
          <w:rFonts w:ascii="Bookman Old Style" w:hAnsi="Bookman Old Style"/>
        </w:rPr>
        <w:t xml:space="preserve">P. </w:t>
      </w:r>
      <w:proofErr w:type="spellStart"/>
      <w:r w:rsidR="00D45481">
        <w:rPr>
          <w:rFonts w:ascii="Bookman Old Style" w:hAnsi="Bookman Old Style"/>
        </w:rPr>
        <w:t>E</w:t>
      </w:r>
      <w:r w:rsidR="00845190">
        <w:rPr>
          <w:rFonts w:ascii="Bookman Old Style" w:hAnsi="Bookman Old Style"/>
        </w:rPr>
        <w:t>géa</w:t>
      </w:r>
      <w:proofErr w:type="spellEnd"/>
      <w:r w:rsidR="002A0A3A" w:rsidRPr="000B5278">
        <w:rPr>
          <w:rFonts w:ascii="Bookman Old Style" w:hAnsi="Bookman Old Style"/>
        </w:rPr>
        <w:t xml:space="preserve"> </w:t>
      </w:r>
    </w:p>
    <w:p w:rsidR="002A0A3A" w:rsidRDefault="00F105B6" w:rsidP="002A0A3A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</w:t>
      </w:r>
      <w:r w:rsidR="002A0A3A" w:rsidRPr="000B5278">
        <w:rPr>
          <w:rFonts w:ascii="Bookman Old Style" w:hAnsi="Bookman Old Style"/>
        </w:rPr>
        <w:t>Le juge constitutionnel et la pertinence de la « théorie du législateur négatif » : Mathieu Carpentier</w:t>
      </w:r>
    </w:p>
    <w:p w:rsidR="00E40467" w:rsidRDefault="00E40467" w:rsidP="005332B0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>•</w:t>
      </w:r>
      <w:r>
        <w:rPr>
          <w:rFonts w:ascii="Bookman Old Style" w:hAnsi="Bookman Old Style"/>
        </w:rPr>
        <w:t xml:space="preserve"> Quelle garantie constitutionnelle pour le pouvoir de suffrage ? Pierre </w:t>
      </w:r>
      <w:proofErr w:type="spellStart"/>
      <w:r>
        <w:rPr>
          <w:rFonts w:ascii="Bookman Old Style" w:hAnsi="Bookman Old Style"/>
        </w:rPr>
        <w:t>Esplugas</w:t>
      </w:r>
      <w:proofErr w:type="spellEnd"/>
      <w:r w:rsidR="00CC3A93">
        <w:rPr>
          <w:rFonts w:ascii="Bookman Old Style" w:hAnsi="Bookman Old Style"/>
        </w:rPr>
        <w:t>-Labat</w:t>
      </w:r>
      <w:bookmarkStart w:id="0" w:name="_GoBack"/>
      <w:bookmarkEnd w:id="0"/>
      <w:r w:rsidR="00CC3A93">
        <w:rPr>
          <w:rFonts w:ascii="Bookman Old Style" w:hAnsi="Bookman Old Style"/>
        </w:rPr>
        <w:t>ut</w:t>
      </w:r>
    </w:p>
    <w:p w:rsidR="00E40467" w:rsidRDefault="00E40467" w:rsidP="00E40467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Le juge constitutionnel participe-t-il à l’affirmation d’un pouvoir juridictionnel dans le constitutionnalisme moderne ? : F. </w:t>
      </w:r>
      <w:proofErr w:type="spellStart"/>
      <w:r w:rsidRPr="000B5278">
        <w:rPr>
          <w:rFonts w:ascii="Bookman Old Style" w:hAnsi="Bookman Old Style"/>
        </w:rPr>
        <w:t>Hourquebie</w:t>
      </w:r>
      <w:proofErr w:type="spellEnd"/>
    </w:p>
    <w:p w:rsidR="006C0DF3" w:rsidRPr="000B5278" w:rsidRDefault="006C0DF3" w:rsidP="006C0DF3">
      <w:pPr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*</w:t>
      </w:r>
    </w:p>
    <w:p w:rsidR="005332B0" w:rsidRPr="000B5278" w:rsidRDefault="00F105B6" w:rsidP="005332B0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</w:t>
      </w:r>
      <w:r w:rsidR="005332B0" w:rsidRPr="000B5278">
        <w:rPr>
          <w:rFonts w:ascii="Bookman Old Style" w:hAnsi="Bookman Old Style"/>
        </w:rPr>
        <w:t>La jurisprudence du Conseil constitutionnel est-elle conforme aux exigences du constitutionnalisme </w:t>
      </w:r>
      <w:r w:rsidR="00DD6DE7" w:rsidRPr="000B5278">
        <w:rPr>
          <w:rFonts w:ascii="Bookman Old Style" w:hAnsi="Bookman Old Style"/>
        </w:rPr>
        <w:t xml:space="preserve">des libertés </w:t>
      </w:r>
      <w:r w:rsidR="00D03EDC">
        <w:rPr>
          <w:rFonts w:ascii="Bookman Old Style" w:hAnsi="Bookman Old Style"/>
        </w:rPr>
        <w:t xml:space="preserve">de 1789 ? Xavier </w:t>
      </w:r>
      <w:proofErr w:type="spellStart"/>
      <w:r w:rsidR="00D03EDC">
        <w:rPr>
          <w:rFonts w:ascii="Bookman Old Style" w:hAnsi="Bookman Old Style"/>
        </w:rPr>
        <w:t>Bioy</w:t>
      </w:r>
      <w:proofErr w:type="spellEnd"/>
    </w:p>
    <w:p w:rsidR="00BE0C3A" w:rsidRPr="000B5278" w:rsidRDefault="00F105B6" w:rsidP="00BE0C3A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</w:t>
      </w:r>
      <w:r w:rsidR="00D45E67" w:rsidRPr="000B5278">
        <w:rPr>
          <w:rFonts w:ascii="Bookman Old Style" w:hAnsi="Bookman Old Style"/>
        </w:rPr>
        <w:t>L</w:t>
      </w:r>
      <w:r w:rsidR="00DA4E72" w:rsidRPr="000B5278">
        <w:rPr>
          <w:rFonts w:ascii="Bookman Old Style" w:hAnsi="Bookman Old Style"/>
        </w:rPr>
        <w:t xml:space="preserve">a jurisprudence administrative du Conseil d’Etat sert-elle </w:t>
      </w:r>
      <w:r w:rsidR="00D635C0" w:rsidRPr="000B5278">
        <w:rPr>
          <w:rFonts w:ascii="Bookman Old Style" w:hAnsi="Bookman Old Style"/>
        </w:rPr>
        <w:t>les valeurs du cons</w:t>
      </w:r>
      <w:r w:rsidR="00186C2C" w:rsidRPr="000B5278">
        <w:rPr>
          <w:rFonts w:ascii="Bookman Old Style" w:hAnsi="Bookman Old Style"/>
        </w:rPr>
        <w:t>titutionnalisme</w:t>
      </w:r>
      <w:r w:rsidR="00E271CF" w:rsidRPr="000B5278">
        <w:rPr>
          <w:rFonts w:ascii="Bookman Old Style" w:hAnsi="Bookman Old Style"/>
        </w:rPr>
        <w:t> </w:t>
      </w:r>
      <w:r w:rsidR="00A97848" w:rsidRPr="000B5278">
        <w:rPr>
          <w:rFonts w:ascii="Bookman Old Style" w:hAnsi="Bookman Old Style"/>
        </w:rPr>
        <w:t>?</w:t>
      </w:r>
      <w:r w:rsidR="00186C2C" w:rsidRPr="000B5278">
        <w:rPr>
          <w:rFonts w:ascii="Bookman Old Style" w:hAnsi="Bookman Old Style"/>
        </w:rPr>
        <w:t xml:space="preserve"> </w:t>
      </w:r>
      <w:r w:rsidR="00BE0C3A" w:rsidRPr="000B5278">
        <w:rPr>
          <w:rFonts w:ascii="Bookman Old Style" w:hAnsi="Bookman Old Style"/>
        </w:rPr>
        <w:t>Agnès Roblot- Trozier</w:t>
      </w:r>
    </w:p>
    <w:p w:rsidR="00636A96" w:rsidRPr="000B5278" w:rsidRDefault="005332B0" w:rsidP="002703B7">
      <w:pPr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  <w:b/>
        </w:rPr>
        <w:tab/>
      </w:r>
      <w:r w:rsidRPr="000B5278">
        <w:rPr>
          <w:rFonts w:ascii="Bookman Old Style" w:hAnsi="Bookman Old Style"/>
        </w:rPr>
        <w:t>• Les juges judiciaires et leurs constitutionnalisme</w:t>
      </w:r>
      <w:r w:rsidR="006D7FD5" w:rsidRPr="000B5278">
        <w:rPr>
          <w:rFonts w:ascii="Bookman Old Style" w:hAnsi="Bookman Old Style"/>
        </w:rPr>
        <w:t>s</w:t>
      </w:r>
      <w:r w:rsidR="00897991">
        <w:rPr>
          <w:rFonts w:ascii="Bookman Old Style" w:hAnsi="Bookman Old Style"/>
        </w:rPr>
        <w:t xml:space="preserve"> : </w:t>
      </w:r>
      <w:r w:rsidRPr="000B5278">
        <w:rPr>
          <w:rFonts w:ascii="Bookman Old Style" w:hAnsi="Bookman Old Style"/>
        </w:rPr>
        <w:t>Julien Bonnet</w:t>
      </w:r>
    </w:p>
    <w:p w:rsidR="00465481" w:rsidRDefault="00DA4E72" w:rsidP="00465481">
      <w:pPr>
        <w:jc w:val="center"/>
        <w:rPr>
          <w:rFonts w:ascii="Bookman Old Style" w:hAnsi="Bookman Old Style"/>
          <w:b/>
        </w:rPr>
      </w:pPr>
      <w:r w:rsidRPr="00BC75B5">
        <w:rPr>
          <w:rFonts w:ascii="Bookman Old Style" w:hAnsi="Bookman Old Style"/>
          <w:b/>
        </w:rPr>
        <w:t>4</w:t>
      </w:r>
      <w:r w:rsidR="00F22774" w:rsidRPr="00F22774">
        <w:rPr>
          <w:rFonts w:ascii="Bookman Old Style" w:hAnsi="Bookman Old Style"/>
          <w:b/>
          <w:vertAlign w:val="superscript"/>
        </w:rPr>
        <w:t>ème</w:t>
      </w:r>
      <w:r w:rsidR="00F22774">
        <w:rPr>
          <w:rFonts w:ascii="Bookman Old Style" w:hAnsi="Bookman Old Style"/>
          <w:b/>
        </w:rPr>
        <w:t xml:space="preserve"> demi-journée</w:t>
      </w:r>
      <w:r w:rsidR="00E271CF">
        <w:rPr>
          <w:rFonts w:ascii="Bookman Old Style" w:hAnsi="Bookman Old Style"/>
          <w:b/>
        </w:rPr>
        <w:t> </w:t>
      </w:r>
      <w:r w:rsidR="00F22774">
        <w:rPr>
          <w:rFonts w:ascii="Bookman Old Style" w:hAnsi="Bookman Old Style"/>
          <w:b/>
        </w:rPr>
        <w:t>:</w:t>
      </w:r>
    </w:p>
    <w:p w:rsidR="00760587" w:rsidRDefault="00BC75B5" w:rsidP="0076058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</w:t>
      </w:r>
      <w:r w:rsidR="00243641">
        <w:rPr>
          <w:rFonts w:ascii="Bookman Old Style" w:hAnsi="Bookman Old Style"/>
          <w:b/>
        </w:rPr>
        <w:t xml:space="preserve">e rôle du juge dans le </w:t>
      </w:r>
      <w:r w:rsidR="00636A96">
        <w:rPr>
          <w:rFonts w:ascii="Bookman Old Style" w:hAnsi="Bookman Old Style"/>
          <w:b/>
        </w:rPr>
        <w:t>constitutionnalisme de demain</w:t>
      </w:r>
      <w:r w:rsidR="002C0768">
        <w:rPr>
          <w:rFonts w:ascii="Bookman Old Style" w:hAnsi="Bookman Old Style"/>
          <w:b/>
        </w:rPr>
        <w:t xml:space="preserve"> : </w:t>
      </w:r>
      <w:r w:rsidR="00275BC5">
        <w:rPr>
          <w:rFonts w:ascii="Bookman Old Style" w:hAnsi="Bookman Old Style"/>
          <w:b/>
        </w:rPr>
        <w:t xml:space="preserve">Mathieu </w:t>
      </w:r>
      <w:proofErr w:type="spellStart"/>
      <w:r w:rsidR="00275BC5">
        <w:rPr>
          <w:rFonts w:ascii="Bookman Old Style" w:hAnsi="Bookman Old Style"/>
          <w:b/>
        </w:rPr>
        <w:t>Touzeil</w:t>
      </w:r>
      <w:proofErr w:type="spellEnd"/>
      <w:r w:rsidR="00275BC5">
        <w:rPr>
          <w:rFonts w:ascii="Bookman Old Style" w:hAnsi="Bookman Old Style"/>
          <w:b/>
        </w:rPr>
        <w:t xml:space="preserve">-Divina </w:t>
      </w:r>
    </w:p>
    <w:p w:rsidR="006C0DF3" w:rsidRDefault="006C0DF3" w:rsidP="006C0DF3">
      <w:pPr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 xml:space="preserve">• Constitutionalisme et néo-constitutionnalisme : réalité et artificialisme d’une distinction épistémologique : Xavier </w:t>
      </w:r>
      <w:proofErr w:type="spellStart"/>
      <w:r w:rsidRPr="000B5278">
        <w:rPr>
          <w:rFonts w:ascii="Bookman Old Style" w:hAnsi="Bookman Old Style"/>
        </w:rPr>
        <w:t>Magnon</w:t>
      </w:r>
      <w:proofErr w:type="spellEnd"/>
      <w:r w:rsidRPr="000B5278">
        <w:rPr>
          <w:rFonts w:ascii="Bookman Old Style" w:hAnsi="Bookman Old Style"/>
        </w:rPr>
        <w:t>.</w:t>
      </w:r>
    </w:p>
    <w:p w:rsidR="00E4075E" w:rsidRDefault="00F105B6" w:rsidP="006C0DF3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• </w:t>
      </w:r>
      <w:r w:rsidR="00D03EDC">
        <w:rPr>
          <w:rFonts w:ascii="Bookman Old Style" w:hAnsi="Bookman Old Style"/>
        </w:rPr>
        <w:t>Quelles « </w:t>
      </w:r>
      <w:r w:rsidR="00E4075E">
        <w:rPr>
          <w:rFonts w:ascii="Bookman Old Style" w:hAnsi="Bookman Old Style"/>
        </w:rPr>
        <w:t>garanties constitutionnelles » des droits et libertés </w:t>
      </w:r>
      <w:r w:rsidR="00845190">
        <w:rPr>
          <w:rFonts w:ascii="Bookman Old Style" w:hAnsi="Bookman Old Style"/>
        </w:rPr>
        <w:t>dans le constitutionnalisme de demain</w:t>
      </w:r>
      <w:r w:rsidR="00E4075E">
        <w:rPr>
          <w:rFonts w:ascii="Bookman Old Style" w:hAnsi="Bookman Old Style"/>
        </w:rPr>
        <w:t xml:space="preserve">: Tristan </w:t>
      </w:r>
      <w:proofErr w:type="spellStart"/>
      <w:r w:rsidR="00E4075E">
        <w:rPr>
          <w:rFonts w:ascii="Bookman Old Style" w:hAnsi="Bookman Old Style"/>
        </w:rPr>
        <w:t>Pouthier</w:t>
      </w:r>
      <w:proofErr w:type="spellEnd"/>
    </w:p>
    <w:p w:rsidR="00D03EDC" w:rsidRDefault="00D03EDC" w:rsidP="00D03EDC">
      <w:pPr>
        <w:pStyle w:val="Sansinterligne"/>
        <w:ind w:firstLine="708"/>
        <w:jc w:val="both"/>
        <w:rPr>
          <w:rFonts w:ascii="Bookman Old Style" w:hAnsi="Bookman Old Style"/>
        </w:rPr>
      </w:pPr>
      <w:r w:rsidRPr="000B5278">
        <w:rPr>
          <w:rFonts w:ascii="Bookman Old Style" w:hAnsi="Bookman Old Style"/>
        </w:rPr>
        <w:t>• L’impa</w:t>
      </w:r>
      <w:r>
        <w:rPr>
          <w:rFonts w:ascii="Bookman Old Style" w:hAnsi="Bookman Old Style"/>
        </w:rPr>
        <w:t>ct des enjeux environnementaux s</w:t>
      </w:r>
      <w:r w:rsidRPr="000B5278">
        <w:rPr>
          <w:rFonts w:ascii="Bookman Old Style" w:hAnsi="Bookman Old Style"/>
        </w:rPr>
        <w:t xml:space="preserve">ur le constitutionnalisme des juges : Marie Anne </w:t>
      </w:r>
      <w:proofErr w:type="spellStart"/>
      <w:r w:rsidRPr="000B5278">
        <w:rPr>
          <w:rFonts w:ascii="Bookman Old Style" w:hAnsi="Bookman Old Style"/>
        </w:rPr>
        <w:t>Cohendet</w:t>
      </w:r>
      <w:proofErr w:type="spellEnd"/>
    </w:p>
    <w:p w:rsidR="00D03EDC" w:rsidRDefault="00D03EDC" w:rsidP="00D03EDC">
      <w:pPr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*</w:t>
      </w:r>
    </w:p>
    <w:p w:rsidR="00897991" w:rsidRDefault="00897991" w:rsidP="0089799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• Quel constitutionnalisme pour la démocratie constitutionnelle de demain ? Jean-Marie </w:t>
      </w:r>
      <w:proofErr w:type="spellStart"/>
      <w:r>
        <w:rPr>
          <w:rFonts w:ascii="Bookman Old Style" w:hAnsi="Bookman Old Style"/>
        </w:rPr>
        <w:t>Denquin</w:t>
      </w:r>
      <w:proofErr w:type="spellEnd"/>
    </w:p>
    <w:p w:rsidR="00D03EDC" w:rsidRDefault="00D03EDC" w:rsidP="00201ED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• </w:t>
      </w:r>
      <w:r w:rsidR="00744DD8">
        <w:rPr>
          <w:rFonts w:ascii="Bookman Old Style" w:hAnsi="Bookman Old Style"/>
        </w:rPr>
        <w:t>L’avenir du juge constitutionnel dans le constitutionnalisme de demain ?</w:t>
      </w:r>
      <w:r>
        <w:rPr>
          <w:rFonts w:ascii="Bookman Old Style" w:hAnsi="Bookman Old Style"/>
        </w:rPr>
        <w:t> : Ariane Vidal-</w:t>
      </w:r>
      <w:proofErr w:type="spellStart"/>
      <w:r>
        <w:rPr>
          <w:rFonts w:ascii="Bookman Old Style" w:hAnsi="Bookman Old Style"/>
        </w:rPr>
        <w:t>Naquet</w:t>
      </w:r>
      <w:proofErr w:type="spellEnd"/>
    </w:p>
    <w:p w:rsidR="00F13C78" w:rsidRDefault="00F105B6" w:rsidP="00E271CF">
      <w:pPr>
        <w:pStyle w:val="Sansinterligne"/>
        <w:ind w:firstLine="708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 xml:space="preserve">• </w:t>
      </w:r>
      <w:r w:rsidR="00046C42" w:rsidRPr="00CC4AAF">
        <w:rPr>
          <w:rFonts w:ascii="Bookman Old Style" w:hAnsi="Bookman Old Style" w:cs="Times New Roman"/>
        </w:rPr>
        <w:t>Synthèse</w:t>
      </w:r>
      <w:r w:rsidR="00CC4AAF">
        <w:rPr>
          <w:rFonts w:ascii="Bookman Old Style" w:hAnsi="Bookman Old Style" w:cs="Times New Roman"/>
        </w:rPr>
        <w:t xml:space="preserve"> : </w:t>
      </w:r>
      <w:r w:rsidR="00046C42" w:rsidRPr="00CC4AAF">
        <w:rPr>
          <w:rFonts w:ascii="Bookman Old Style" w:hAnsi="Bookman Old Style" w:cs="Times New Roman"/>
        </w:rPr>
        <w:t>Stéphane Mouton.</w:t>
      </w:r>
    </w:p>
    <w:p w:rsidR="00361B1C" w:rsidRDefault="00361B1C" w:rsidP="005910C9">
      <w:pPr>
        <w:pStyle w:val="Sansinterligne"/>
        <w:ind w:left="1416" w:firstLine="708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eastAsia="fr-FR"/>
        </w:rPr>
        <w:t xml:space="preserve"> </w:t>
      </w:r>
      <w:r w:rsidRPr="0049328E">
        <w:rPr>
          <w:rFonts w:ascii="Bookman Old Style" w:hAnsi="Bookman Old Style" w:cs="Times New Roman"/>
          <w:noProof/>
          <w:lang w:eastAsia="fr-FR"/>
        </w:rPr>
        <w:drawing>
          <wp:inline distT="0" distB="0" distL="0" distR="0" wp14:anchorId="567AFB32" wp14:editId="47039889">
            <wp:extent cx="476250" cy="476250"/>
            <wp:effectExtent l="0" t="0" r="0" b="0"/>
            <wp:docPr id="4" name="Image 4" descr="C:\Users\kotto\Desktop\1200px-Université_Toulouse_1_(logo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tto\Desktop\1200px-Université_Toulouse_1_(logo)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Times New Roman"/>
          <w:noProof/>
          <w:lang w:eastAsia="fr-FR"/>
        </w:rPr>
        <w:t xml:space="preserve"> </w:t>
      </w:r>
      <w:r w:rsidRPr="0049328E">
        <w:rPr>
          <w:rFonts w:ascii="Bookman Old Style" w:hAnsi="Bookman Old Style" w:cs="Times New Roman"/>
          <w:noProof/>
          <w:lang w:eastAsia="fr-FR"/>
        </w:rPr>
        <w:drawing>
          <wp:inline distT="0" distB="0" distL="0" distR="0" wp14:anchorId="36E3BD84" wp14:editId="59EA3CA1">
            <wp:extent cx="482600" cy="711200"/>
            <wp:effectExtent l="0" t="0" r="0" b="0"/>
            <wp:docPr id="2" name="Image 2" descr="C:\Users\kotto\Desktop\IRDEIC-logo-FR-RVB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to\Desktop\IRDEIC-logo-FR-RVB-4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85" cy="7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Times New Roman"/>
        </w:rPr>
        <w:t xml:space="preserve"> </w:t>
      </w:r>
      <w:r w:rsidRPr="00F43144">
        <w:rPr>
          <w:rFonts w:ascii="Bookman Old Style" w:hAnsi="Bookman Old Style" w:cs="Times New Roman"/>
          <w:noProof/>
          <w:lang w:eastAsia="fr-FR"/>
        </w:rPr>
        <w:drawing>
          <wp:inline distT="0" distB="0" distL="0" distR="0" wp14:anchorId="5C29133E" wp14:editId="2ED40AB1">
            <wp:extent cx="601730" cy="736600"/>
            <wp:effectExtent l="0" t="0" r="8255" b="6350"/>
            <wp:docPr id="5" name="Image 5" descr="C:\Users\kotto\Desktop\logo i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tto\Desktop\logo if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44" cy="75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Times New Roman"/>
        </w:rPr>
        <w:t xml:space="preserve"> </w:t>
      </w:r>
      <w:r>
        <w:rPr>
          <w:noProof/>
          <w:lang w:eastAsia="fr-FR"/>
        </w:rPr>
        <w:drawing>
          <wp:inline distT="0" distB="0" distL="0" distR="0" wp14:anchorId="052A4A98" wp14:editId="427C6E4E">
            <wp:extent cx="482600" cy="735696"/>
            <wp:effectExtent l="0" t="0" r="0" b="7620"/>
            <wp:docPr id="7" name="Image 7" descr="Résultat de recherche d'images pour &quot;ufr droit&#10;        toulou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ufr droit&#10;        toulouse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6" cy="76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Times New Roman"/>
        </w:rPr>
        <w:t xml:space="preserve"> </w:t>
      </w:r>
      <w:r w:rsidR="005910C9" w:rsidRPr="005910C9">
        <w:rPr>
          <w:rFonts w:ascii="Bookman Old Style" w:hAnsi="Bookman Old Style" w:cs="Times New Roman"/>
          <w:noProof/>
          <w:lang w:eastAsia="fr-FR"/>
        </w:rPr>
        <w:drawing>
          <wp:inline distT="0" distB="0" distL="0" distR="0">
            <wp:extent cx="1663700" cy="443314"/>
            <wp:effectExtent l="0" t="0" r="0" b="0"/>
            <wp:docPr id="8" name="Image 8" descr="C:\Users\kotto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to\Desktop\inde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34" cy="45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5F"/>
    <w:rsid w:val="00006A9E"/>
    <w:rsid w:val="00006CC6"/>
    <w:rsid w:val="00007E2F"/>
    <w:rsid w:val="00010AD7"/>
    <w:rsid w:val="00012C5F"/>
    <w:rsid w:val="000171B5"/>
    <w:rsid w:val="00046C42"/>
    <w:rsid w:val="000705D1"/>
    <w:rsid w:val="00084848"/>
    <w:rsid w:val="00085A1C"/>
    <w:rsid w:val="000A0009"/>
    <w:rsid w:val="000A5538"/>
    <w:rsid w:val="000B3843"/>
    <w:rsid w:val="000B5278"/>
    <w:rsid w:val="000B72A4"/>
    <w:rsid w:val="000C0B40"/>
    <w:rsid w:val="000C2AD6"/>
    <w:rsid w:val="000C3EE4"/>
    <w:rsid w:val="001035A6"/>
    <w:rsid w:val="001141DF"/>
    <w:rsid w:val="00116AF1"/>
    <w:rsid w:val="00121215"/>
    <w:rsid w:val="00124531"/>
    <w:rsid w:val="00181952"/>
    <w:rsid w:val="00184E35"/>
    <w:rsid w:val="00186C2C"/>
    <w:rsid w:val="00192273"/>
    <w:rsid w:val="001C512F"/>
    <w:rsid w:val="001E6751"/>
    <w:rsid w:val="001F0736"/>
    <w:rsid w:val="00201ED1"/>
    <w:rsid w:val="00205AD2"/>
    <w:rsid w:val="00243641"/>
    <w:rsid w:val="00262491"/>
    <w:rsid w:val="00263738"/>
    <w:rsid w:val="002703B7"/>
    <w:rsid w:val="00275BC5"/>
    <w:rsid w:val="00276ABA"/>
    <w:rsid w:val="002A0A3A"/>
    <w:rsid w:val="002C0768"/>
    <w:rsid w:val="002D0D51"/>
    <w:rsid w:val="002E618A"/>
    <w:rsid w:val="002F498F"/>
    <w:rsid w:val="002F4C02"/>
    <w:rsid w:val="00361B1C"/>
    <w:rsid w:val="003641E3"/>
    <w:rsid w:val="00383995"/>
    <w:rsid w:val="003B1C05"/>
    <w:rsid w:val="003B22CB"/>
    <w:rsid w:val="003C4812"/>
    <w:rsid w:val="003D6976"/>
    <w:rsid w:val="00403C6E"/>
    <w:rsid w:val="00415E16"/>
    <w:rsid w:val="0041608F"/>
    <w:rsid w:val="00423E8F"/>
    <w:rsid w:val="004562F3"/>
    <w:rsid w:val="00456B8E"/>
    <w:rsid w:val="004630EE"/>
    <w:rsid w:val="00465481"/>
    <w:rsid w:val="00494236"/>
    <w:rsid w:val="004A0606"/>
    <w:rsid w:val="004A38BA"/>
    <w:rsid w:val="004A7D8B"/>
    <w:rsid w:val="004B7B2D"/>
    <w:rsid w:val="004D49BE"/>
    <w:rsid w:val="004D5BF1"/>
    <w:rsid w:val="004D66FD"/>
    <w:rsid w:val="004E1ADF"/>
    <w:rsid w:val="004E555E"/>
    <w:rsid w:val="004E73AE"/>
    <w:rsid w:val="004F180F"/>
    <w:rsid w:val="0050319B"/>
    <w:rsid w:val="00504016"/>
    <w:rsid w:val="0051467D"/>
    <w:rsid w:val="005332B0"/>
    <w:rsid w:val="005349E3"/>
    <w:rsid w:val="00575F90"/>
    <w:rsid w:val="005910C9"/>
    <w:rsid w:val="005A0323"/>
    <w:rsid w:val="005B51A5"/>
    <w:rsid w:val="005C5688"/>
    <w:rsid w:val="005D3403"/>
    <w:rsid w:val="006070B8"/>
    <w:rsid w:val="006166B4"/>
    <w:rsid w:val="00632468"/>
    <w:rsid w:val="00636A96"/>
    <w:rsid w:val="00643768"/>
    <w:rsid w:val="006614AD"/>
    <w:rsid w:val="00665F62"/>
    <w:rsid w:val="0068729D"/>
    <w:rsid w:val="006B6E6D"/>
    <w:rsid w:val="006C0DF3"/>
    <w:rsid w:val="006C3A2D"/>
    <w:rsid w:val="006D7FD5"/>
    <w:rsid w:val="006E367D"/>
    <w:rsid w:val="00744DD8"/>
    <w:rsid w:val="0074520D"/>
    <w:rsid w:val="007458BC"/>
    <w:rsid w:val="00751C2D"/>
    <w:rsid w:val="00760587"/>
    <w:rsid w:val="007639C4"/>
    <w:rsid w:val="007757AE"/>
    <w:rsid w:val="007A0720"/>
    <w:rsid w:val="007A2783"/>
    <w:rsid w:val="007C37D0"/>
    <w:rsid w:val="007C4CEC"/>
    <w:rsid w:val="007D2552"/>
    <w:rsid w:val="007D6736"/>
    <w:rsid w:val="00802BA1"/>
    <w:rsid w:val="00805A6B"/>
    <w:rsid w:val="00820F9A"/>
    <w:rsid w:val="0082491C"/>
    <w:rsid w:val="00845190"/>
    <w:rsid w:val="00897991"/>
    <w:rsid w:val="008A2A96"/>
    <w:rsid w:val="008B3D9D"/>
    <w:rsid w:val="008D0AC5"/>
    <w:rsid w:val="008D5135"/>
    <w:rsid w:val="008E314A"/>
    <w:rsid w:val="008F2B84"/>
    <w:rsid w:val="008F454D"/>
    <w:rsid w:val="0090652F"/>
    <w:rsid w:val="00906D8D"/>
    <w:rsid w:val="00935517"/>
    <w:rsid w:val="0095243F"/>
    <w:rsid w:val="00975A02"/>
    <w:rsid w:val="009B56B7"/>
    <w:rsid w:val="009C0F5D"/>
    <w:rsid w:val="009D0DBC"/>
    <w:rsid w:val="009E02FB"/>
    <w:rsid w:val="009F26A4"/>
    <w:rsid w:val="00A029BA"/>
    <w:rsid w:val="00A03049"/>
    <w:rsid w:val="00A077B3"/>
    <w:rsid w:val="00A20B2B"/>
    <w:rsid w:val="00A27415"/>
    <w:rsid w:val="00A340EF"/>
    <w:rsid w:val="00A63020"/>
    <w:rsid w:val="00A67BE8"/>
    <w:rsid w:val="00A70D1C"/>
    <w:rsid w:val="00A83391"/>
    <w:rsid w:val="00A9103C"/>
    <w:rsid w:val="00A97848"/>
    <w:rsid w:val="00AB7290"/>
    <w:rsid w:val="00AD3CD7"/>
    <w:rsid w:val="00AD70C1"/>
    <w:rsid w:val="00AE7300"/>
    <w:rsid w:val="00B13F64"/>
    <w:rsid w:val="00B17C1E"/>
    <w:rsid w:val="00B332EC"/>
    <w:rsid w:val="00B3563A"/>
    <w:rsid w:val="00B37EF8"/>
    <w:rsid w:val="00B53B66"/>
    <w:rsid w:val="00B616AC"/>
    <w:rsid w:val="00B61FE6"/>
    <w:rsid w:val="00BB250C"/>
    <w:rsid w:val="00BB2EF9"/>
    <w:rsid w:val="00BB5C4A"/>
    <w:rsid w:val="00BB6B6C"/>
    <w:rsid w:val="00BC3267"/>
    <w:rsid w:val="00BC5027"/>
    <w:rsid w:val="00BC75B5"/>
    <w:rsid w:val="00BE0C3A"/>
    <w:rsid w:val="00BE2AF3"/>
    <w:rsid w:val="00BE5770"/>
    <w:rsid w:val="00BF6F44"/>
    <w:rsid w:val="00C33D75"/>
    <w:rsid w:val="00C35B56"/>
    <w:rsid w:val="00C408A7"/>
    <w:rsid w:val="00C51F28"/>
    <w:rsid w:val="00C53CE0"/>
    <w:rsid w:val="00C76540"/>
    <w:rsid w:val="00C76DF4"/>
    <w:rsid w:val="00C84654"/>
    <w:rsid w:val="00CC34C7"/>
    <w:rsid w:val="00CC3A93"/>
    <w:rsid w:val="00CC4AAF"/>
    <w:rsid w:val="00D02DC0"/>
    <w:rsid w:val="00D03EDC"/>
    <w:rsid w:val="00D04DBD"/>
    <w:rsid w:val="00D2166C"/>
    <w:rsid w:val="00D45481"/>
    <w:rsid w:val="00D45E67"/>
    <w:rsid w:val="00D635C0"/>
    <w:rsid w:val="00D758C0"/>
    <w:rsid w:val="00D77A92"/>
    <w:rsid w:val="00D859B2"/>
    <w:rsid w:val="00DA4E72"/>
    <w:rsid w:val="00DA66CE"/>
    <w:rsid w:val="00DA7637"/>
    <w:rsid w:val="00DB74CB"/>
    <w:rsid w:val="00DC657C"/>
    <w:rsid w:val="00DD52B9"/>
    <w:rsid w:val="00DD6DE7"/>
    <w:rsid w:val="00DE23E4"/>
    <w:rsid w:val="00DF49BD"/>
    <w:rsid w:val="00E05C5F"/>
    <w:rsid w:val="00E10248"/>
    <w:rsid w:val="00E1189A"/>
    <w:rsid w:val="00E1633F"/>
    <w:rsid w:val="00E271CF"/>
    <w:rsid w:val="00E35014"/>
    <w:rsid w:val="00E40467"/>
    <w:rsid w:val="00E4075E"/>
    <w:rsid w:val="00E43198"/>
    <w:rsid w:val="00E5185F"/>
    <w:rsid w:val="00E56398"/>
    <w:rsid w:val="00EA1BDB"/>
    <w:rsid w:val="00EB147A"/>
    <w:rsid w:val="00EB45B9"/>
    <w:rsid w:val="00EB7BDA"/>
    <w:rsid w:val="00EF4007"/>
    <w:rsid w:val="00F00854"/>
    <w:rsid w:val="00F029C3"/>
    <w:rsid w:val="00F03C02"/>
    <w:rsid w:val="00F105B6"/>
    <w:rsid w:val="00F1371F"/>
    <w:rsid w:val="00F13C78"/>
    <w:rsid w:val="00F20709"/>
    <w:rsid w:val="00F22774"/>
    <w:rsid w:val="00F405E4"/>
    <w:rsid w:val="00F73981"/>
    <w:rsid w:val="00FA2EF8"/>
    <w:rsid w:val="00FB2F83"/>
    <w:rsid w:val="00FC448D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B6CC"/>
  <w15:docId w15:val="{C191C5E6-C148-4F9F-BBF0-6FAA0368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212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2121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2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21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C0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A080-8194-489C-8FD9-FA1BFBBA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2857</Words>
  <Characters>15717</Characters>
  <Application>Microsoft Office Word</Application>
  <DocSecurity>0</DocSecurity>
  <Lines>130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smouton</dc:creator>
  <cp:lastModifiedBy>KARENE JUSTE</cp:lastModifiedBy>
  <cp:revision>3</cp:revision>
  <cp:lastPrinted>2018-07-17T14:20:00Z</cp:lastPrinted>
  <dcterms:created xsi:type="dcterms:W3CDTF">2018-07-17T14:22:00Z</dcterms:created>
  <dcterms:modified xsi:type="dcterms:W3CDTF">2018-08-23T12:53:00Z</dcterms:modified>
</cp:coreProperties>
</file>